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7387" w14:textId="77777777" w:rsidR="00FB5F9A" w:rsidRDefault="00FB5F9A" w:rsidP="00FB5F9A">
      <w:pPr>
        <w:jc w:val="center"/>
        <w:rPr>
          <w:rStyle w:val="normaltextrun"/>
          <w:b/>
          <w:bCs/>
          <w:color w:val="000000"/>
          <w:shd w:val="clear" w:color="auto" w:fill="FFFFFF"/>
          <w:lang w:val="nl-NL"/>
        </w:rPr>
      </w:pPr>
      <w:r>
        <w:rPr>
          <w:rStyle w:val="normaltextrun"/>
          <w:b/>
          <w:bCs/>
          <w:color w:val="000000"/>
          <w:shd w:val="clear" w:color="auto" w:fill="FFFFFF"/>
          <w:lang w:val="nl-NL"/>
        </w:rPr>
        <w:t>GASLEKDETECTIE VAN AARDGAS IN EEN STOOKLOKAAL</w:t>
      </w:r>
    </w:p>
    <w:p w14:paraId="0627BF90" w14:textId="77777777" w:rsidR="00FB5F9A" w:rsidRPr="007B2849" w:rsidRDefault="00FB5F9A" w:rsidP="00FB5F9A">
      <w:pPr>
        <w:jc w:val="center"/>
        <w:rPr>
          <w:lang w:val="nl-NL"/>
        </w:rPr>
      </w:pPr>
    </w:p>
    <w:p w14:paraId="3DECAFA9" w14:textId="77777777" w:rsidR="00FB5F9A" w:rsidRPr="007B2849" w:rsidRDefault="00FB5F9A" w:rsidP="00FB5F9A">
      <w:pPr>
        <w:jc w:val="both"/>
        <w:rPr>
          <w:lang w:val="nl-NL"/>
        </w:rPr>
      </w:pPr>
    </w:p>
    <w:p w14:paraId="3C1BB0A6" w14:textId="77777777" w:rsidR="00FB5F9A" w:rsidRPr="00E962D0" w:rsidRDefault="00FB5F9A" w:rsidP="00FB5F9A">
      <w:pPr>
        <w:jc w:val="both"/>
        <w:rPr>
          <w:rStyle w:val="eop"/>
          <w:color w:val="000000"/>
          <w:shd w:val="clear" w:color="auto" w:fill="FFFFFF"/>
          <w:lang w:val="nl-NL"/>
        </w:rPr>
      </w:pPr>
      <w:r>
        <w:rPr>
          <w:rStyle w:val="normaltextrun"/>
          <w:b/>
          <w:bCs/>
          <w:color w:val="000000"/>
          <w:shd w:val="clear" w:color="auto" w:fill="FFFFFF"/>
          <w:lang w:val="nl-NL"/>
        </w:rPr>
        <w:t>Beschrijving van het materiaal:</w:t>
      </w:r>
      <w:r w:rsidRPr="00E962D0">
        <w:rPr>
          <w:rStyle w:val="eop"/>
          <w:color w:val="000000"/>
          <w:shd w:val="clear" w:color="auto" w:fill="FFFFFF"/>
          <w:lang w:val="nl-NL"/>
        </w:rPr>
        <w:t> </w:t>
      </w:r>
    </w:p>
    <w:p w14:paraId="0D54AA5F" w14:textId="77777777" w:rsidR="00FB5F9A" w:rsidRPr="00E962D0" w:rsidRDefault="00FB5F9A" w:rsidP="00FB5F9A">
      <w:pPr>
        <w:jc w:val="both"/>
        <w:rPr>
          <w:rStyle w:val="eop"/>
          <w:color w:val="000000"/>
          <w:shd w:val="clear" w:color="auto" w:fill="FFFFFF"/>
          <w:lang w:val="nl-NL"/>
        </w:rPr>
      </w:pPr>
    </w:p>
    <w:p w14:paraId="0418BEBB" w14:textId="77777777" w:rsidR="00FB5F9A" w:rsidRPr="00E962D0" w:rsidRDefault="00FB5F9A" w:rsidP="00FB5F9A">
      <w:pPr>
        <w:jc w:val="both"/>
        <w:rPr>
          <w:lang w:val="nl-NL"/>
        </w:rPr>
      </w:pPr>
    </w:p>
    <w:p w14:paraId="4459B299" w14:textId="77777777" w:rsidR="00FB5F9A" w:rsidRPr="008A0C8D" w:rsidRDefault="00FB5F9A" w:rsidP="00FB5F9A">
      <w:pPr>
        <w:pStyle w:val="paragraph"/>
        <w:spacing w:before="0" w:beforeAutospacing="0" w:after="0" w:afterAutospacing="0"/>
        <w:ind w:firstLine="705"/>
        <w:textAlignment w:val="baseline"/>
        <w:rPr>
          <w:rFonts w:ascii="Segoe UI" w:hAnsi="Segoe UI" w:cs="Segoe UI"/>
          <w:sz w:val="18"/>
          <w:szCs w:val="18"/>
          <w:lang w:val="nl-NL"/>
        </w:rPr>
      </w:pPr>
      <w:r>
        <w:rPr>
          <w:rStyle w:val="normaltextrun"/>
          <w:sz w:val="20"/>
          <w:szCs w:val="20"/>
          <w:lang w:val="nl-NL"/>
        </w:rPr>
        <w:t xml:space="preserve">De gasinstallatie van het stooklokaal wordt bewaakt door een </w:t>
      </w:r>
      <w:proofErr w:type="spellStart"/>
      <w:r>
        <w:rPr>
          <w:rStyle w:val="normaltextrun"/>
          <w:sz w:val="20"/>
          <w:szCs w:val="20"/>
          <w:lang w:val="nl-NL"/>
        </w:rPr>
        <w:t>gasdetectieinstallatie</w:t>
      </w:r>
      <w:proofErr w:type="spellEnd"/>
      <w:r>
        <w:rPr>
          <w:rStyle w:val="normaltextrun"/>
          <w:sz w:val="20"/>
          <w:szCs w:val="20"/>
          <w:lang w:val="nl-NL"/>
        </w:rPr>
        <w:t xml:space="preserve"> die buiten het stooklokaal wordt geplaatst.</w:t>
      </w:r>
      <w:r w:rsidRPr="008A0C8D">
        <w:rPr>
          <w:rStyle w:val="eop"/>
          <w:sz w:val="20"/>
          <w:szCs w:val="20"/>
          <w:lang w:val="nl-NL"/>
        </w:rPr>
        <w:t> </w:t>
      </w:r>
    </w:p>
    <w:p w14:paraId="402566EE" w14:textId="77777777" w:rsidR="00FB5F9A" w:rsidRPr="008A0C8D" w:rsidRDefault="00FB5F9A" w:rsidP="00FB5F9A">
      <w:pPr>
        <w:pStyle w:val="paragraph"/>
        <w:spacing w:before="0" w:beforeAutospacing="0" w:after="0" w:afterAutospacing="0"/>
        <w:textAlignment w:val="baseline"/>
        <w:rPr>
          <w:rFonts w:ascii="Segoe UI" w:hAnsi="Segoe UI" w:cs="Segoe UI"/>
          <w:sz w:val="18"/>
          <w:szCs w:val="18"/>
          <w:lang w:val="nl-NL"/>
        </w:rPr>
      </w:pPr>
      <w:r w:rsidRPr="008A0C8D">
        <w:rPr>
          <w:rStyle w:val="eop"/>
          <w:sz w:val="20"/>
          <w:szCs w:val="20"/>
          <w:lang w:val="nl-NL"/>
        </w:rPr>
        <w:t> </w:t>
      </w:r>
    </w:p>
    <w:p w14:paraId="75EAA002" w14:textId="3A4CBDF6" w:rsidR="00FB5F9A" w:rsidRDefault="00FB5F9A" w:rsidP="00C04776">
      <w:pPr>
        <w:ind w:firstLine="705"/>
        <w:jc w:val="both"/>
        <w:rPr>
          <w:rStyle w:val="eop"/>
          <w:color w:val="000000"/>
          <w:shd w:val="clear" w:color="auto" w:fill="FFFFFF"/>
          <w:lang w:val="nl-NL"/>
        </w:rPr>
      </w:pPr>
      <w:r>
        <w:rPr>
          <w:rStyle w:val="normaltextrun"/>
          <w:color w:val="000000"/>
          <w:shd w:val="clear" w:color="auto" w:fill="FFFFFF"/>
          <w:lang w:val="nl-NL"/>
        </w:rPr>
        <w:t xml:space="preserve">De </w:t>
      </w:r>
      <w:proofErr w:type="spellStart"/>
      <w:r>
        <w:rPr>
          <w:rStyle w:val="normaltextrun"/>
          <w:color w:val="000000"/>
          <w:shd w:val="clear" w:color="auto" w:fill="FFFFFF"/>
          <w:lang w:val="nl-NL"/>
        </w:rPr>
        <w:t>gaslekdetectieinstallatie</w:t>
      </w:r>
      <w:proofErr w:type="spellEnd"/>
      <w:r>
        <w:rPr>
          <w:rStyle w:val="normaltextrun"/>
          <w:color w:val="000000"/>
          <w:shd w:val="clear" w:color="auto" w:fill="FFFFFF"/>
          <w:lang w:val="nl-NL"/>
        </w:rPr>
        <w:t xml:space="preserve"> is samengesteld uit een elektronische alarmcentrale van 2 alarmniveaus of programmeerbare regeling alsook uit maximum </w:t>
      </w:r>
      <w:r w:rsidR="00AA5788">
        <w:rPr>
          <w:rStyle w:val="normaltextrun"/>
          <w:b/>
          <w:bCs/>
          <w:color w:val="000000"/>
          <w:shd w:val="clear" w:color="auto" w:fill="FFFFFF"/>
          <w:lang w:val="nl-NL"/>
        </w:rPr>
        <w:t>1</w:t>
      </w:r>
      <w:r>
        <w:rPr>
          <w:rStyle w:val="normaltextrun"/>
          <w:color w:val="000000"/>
          <w:shd w:val="clear" w:color="auto" w:fill="FFFFFF"/>
          <w:lang w:val="nl-NL"/>
        </w:rPr>
        <w:t xml:space="preserve"> detector</w:t>
      </w:r>
      <w:r>
        <w:rPr>
          <w:rStyle w:val="normaltextrun"/>
          <w:b/>
          <w:bCs/>
          <w:color w:val="000000"/>
          <w:shd w:val="clear" w:color="auto" w:fill="FFFFFF"/>
          <w:lang w:val="nl-NL"/>
        </w:rPr>
        <w:t xml:space="preserve"> </w:t>
      </w:r>
      <w:r>
        <w:rPr>
          <w:rStyle w:val="normaltextrun"/>
          <w:color w:val="000000"/>
          <w:shd w:val="clear" w:color="auto" w:fill="FFFFFF"/>
          <w:lang w:val="nl-NL"/>
        </w:rPr>
        <w:t>die op afstand k</w:t>
      </w:r>
      <w:r w:rsidR="00181391">
        <w:rPr>
          <w:rStyle w:val="normaltextrun"/>
          <w:color w:val="000000"/>
          <w:shd w:val="clear" w:color="auto" w:fill="FFFFFF"/>
          <w:lang w:val="nl-NL"/>
        </w:rPr>
        <w:t>an</w:t>
      </w:r>
      <w:r>
        <w:rPr>
          <w:rStyle w:val="normaltextrun"/>
          <w:color w:val="000000"/>
          <w:shd w:val="clear" w:color="auto" w:fill="FFFFFF"/>
          <w:lang w:val="nl-NL"/>
        </w:rPr>
        <w:t xml:space="preserve"> geplaatst worden</w:t>
      </w:r>
      <w:r w:rsidR="00AA5788">
        <w:rPr>
          <w:rStyle w:val="normaltextrun"/>
          <w:color w:val="000000"/>
          <w:shd w:val="clear" w:color="auto" w:fill="FFFFFF"/>
          <w:lang w:val="nl-NL"/>
        </w:rPr>
        <w:t>.</w:t>
      </w:r>
      <w:r>
        <w:rPr>
          <w:rStyle w:val="normaltextrun"/>
          <w:color w:val="000000"/>
          <w:shd w:val="clear" w:color="auto" w:fill="FFFFFF"/>
          <w:lang w:val="nl-NL"/>
        </w:rPr>
        <w:t> </w:t>
      </w:r>
      <w:r w:rsidRPr="00EC1D49">
        <w:rPr>
          <w:rStyle w:val="eop"/>
          <w:color w:val="000000"/>
          <w:shd w:val="clear" w:color="auto" w:fill="FFFFFF"/>
          <w:lang w:val="nl-NL"/>
        </w:rPr>
        <w:t> </w:t>
      </w:r>
    </w:p>
    <w:p w14:paraId="45096DFA" w14:textId="1DFAEBDF" w:rsidR="00FB5F9A" w:rsidRDefault="00FB5F9A" w:rsidP="00FB5F9A">
      <w:pPr>
        <w:jc w:val="both"/>
        <w:rPr>
          <w:rStyle w:val="eop"/>
          <w:color w:val="000000"/>
          <w:shd w:val="clear" w:color="auto" w:fill="FFFFFF"/>
          <w:lang w:val="nl-NL"/>
        </w:rPr>
      </w:pPr>
      <w:r>
        <w:rPr>
          <w:rStyle w:val="normaltextrun"/>
          <w:color w:val="000000"/>
          <w:shd w:val="clear" w:color="auto" w:fill="FFFFFF"/>
          <w:lang w:val="nl-NL"/>
        </w:rPr>
        <w:t>De detector werk</w:t>
      </w:r>
      <w:r w:rsidR="00AA5788">
        <w:rPr>
          <w:rStyle w:val="normaltextrun"/>
          <w:color w:val="000000"/>
          <w:shd w:val="clear" w:color="auto" w:fill="FFFFFF"/>
          <w:lang w:val="nl-NL"/>
        </w:rPr>
        <w:t>t</w:t>
      </w:r>
      <w:r>
        <w:rPr>
          <w:rStyle w:val="normaltextrun"/>
          <w:color w:val="000000"/>
          <w:shd w:val="clear" w:color="auto" w:fill="FFFFFF"/>
          <w:lang w:val="nl-NL"/>
        </w:rPr>
        <w:t xml:space="preserve"> volgens het principe van de katalytische verbranding.</w:t>
      </w:r>
      <w:r w:rsidRPr="00B84B78">
        <w:rPr>
          <w:rStyle w:val="eop"/>
          <w:color w:val="000000"/>
          <w:shd w:val="clear" w:color="auto" w:fill="FFFFFF"/>
          <w:lang w:val="nl-NL"/>
        </w:rPr>
        <w:t> </w:t>
      </w:r>
    </w:p>
    <w:p w14:paraId="15CCF666" w14:textId="140F164B" w:rsidR="00FB5F9A" w:rsidRDefault="00FB5F9A" w:rsidP="00FB5F9A">
      <w:pPr>
        <w:jc w:val="both"/>
        <w:rPr>
          <w:rStyle w:val="eop"/>
          <w:color w:val="000000"/>
          <w:shd w:val="clear" w:color="auto" w:fill="FFFFFF"/>
          <w:lang w:val="nl-NL"/>
        </w:rPr>
      </w:pPr>
      <w:r>
        <w:rPr>
          <w:rStyle w:val="normaltextrun"/>
          <w:color w:val="000000"/>
          <w:shd w:val="clear" w:color="auto" w:fill="FFFFFF"/>
          <w:lang w:val="nl-NL"/>
        </w:rPr>
        <w:t>De detector</w:t>
      </w:r>
      <w:r w:rsidR="00AA5788">
        <w:rPr>
          <w:rStyle w:val="normaltextrun"/>
          <w:color w:val="000000"/>
          <w:shd w:val="clear" w:color="auto" w:fill="FFFFFF"/>
          <w:lang w:val="nl-NL"/>
        </w:rPr>
        <w:t xml:space="preserve"> is</w:t>
      </w:r>
      <w:r>
        <w:rPr>
          <w:rStyle w:val="normaltextrun"/>
          <w:color w:val="000000"/>
          <w:shd w:val="clear" w:color="auto" w:fill="FFFFFF"/>
          <w:lang w:val="nl-NL"/>
        </w:rPr>
        <w:t xml:space="preserve"> explosieveilig en me</w:t>
      </w:r>
      <w:r w:rsidR="00AA5788">
        <w:rPr>
          <w:rStyle w:val="normaltextrun"/>
          <w:color w:val="000000"/>
          <w:shd w:val="clear" w:color="auto" w:fill="FFFFFF"/>
          <w:lang w:val="nl-NL"/>
        </w:rPr>
        <w:t>e</w:t>
      </w:r>
      <w:r>
        <w:rPr>
          <w:rStyle w:val="normaltextrun"/>
          <w:color w:val="000000"/>
          <w:shd w:val="clear" w:color="auto" w:fill="FFFFFF"/>
          <w:lang w:val="nl-NL"/>
        </w:rPr>
        <w:t>t permanent de aanwezigheid van gas in de lucht.</w:t>
      </w:r>
      <w:r w:rsidRPr="00EB42DF">
        <w:rPr>
          <w:rStyle w:val="eop"/>
          <w:color w:val="000000"/>
          <w:shd w:val="clear" w:color="auto" w:fill="FFFFFF"/>
          <w:lang w:val="nl-NL"/>
        </w:rPr>
        <w:t> </w:t>
      </w:r>
    </w:p>
    <w:p w14:paraId="73157414" w14:textId="77777777" w:rsidR="00FB5F9A" w:rsidRPr="00EB42DF" w:rsidRDefault="00FB5F9A" w:rsidP="00FB5F9A">
      <w:pPr>
        <w:ind w:firstLine="567"/>
        <w:jc w:val="both"/>
        <w:rPr>
          <w:lang w:val="nl-NL"/>
        </w:rPr>
      </w:pPr>
    </w:p>
    <w:p w14:paraId="191318FB" w14:textId="77777777" w:rsidR="00FB5F9A" w:rsidRPr="00684B5C" w:rsidRDefault="00FB5F9A" w:rsidP="00181391">
      <w:pPr>
        <w:ind w:firstLine="708"/>
        <w:jc w:val="both"/>
        <w:rPr>
          <w:rStyle w:val="eop"/>
          <w:shd w:val="clear" w:color="auto" w:fill="FFFFFF"/>
          <w:lang w:val="nl-NL"/>
        </w:rPr>
      </w:pPr>
      <w:r>
        <w:rPr>
          <w:rStyle w:val="normaltextrun"/>
          <w:color w:val="000000"/>
          <w:shd w:val="clear" w:color="auto" w:fill="FFFFFF"/>
          <w:lang w:val="nl-NL"/>
        </w:rPr>
        <w:t xml:space="preserve">De waarde van de gemeten gasconcentratie kan per detector gevisualiseerd worden op een </w:t>
      </w:r>
      <w:proofErr w:type="spellStart"/>
      <w:r>
        <w:rPr>
          <w:rStyle w:val="normaltextrun"/>
          <w:color w:val="000000"/>
          <w:shd w:val="clear" w:color="auto" w:fill="FFFFFF"/>
          <w:lang w:val="nl-NL"/>
        </w:rPr>
        <w:t>LCD-display</w:t>
      </w:r>
      <w:proofErr w:type="spellEnd"/>
      <w:r>
        <w:rPr>
          <w:rStyle w:val="normaltextrun"/>
          <w:color w:val="000000"/>
          <w:shd w:val="clear" w:color="auto" w:fill="FFFFFF"/>
          <w:lang w:val="nl-NL"/>
        </w:rPr>
        <w:t xml:space="preserve"> </w:t>
      </w:r>
      <w:r w:rsidRPr="00684B5C">
        <w:rPr>
          <w:rStyle w:val="normaltextrun"/>
          <w:shd w:val="clear" w:color="auto" w:fill="FFFFFF"/>
          <w:lang w:val="nl-NL"/>
        </w:rPr>
        <w:t>geïntegreerd in de alarmcentrale (uitlezing in procent van de OEG).</w:t>
      </w:r>
      <w:r w:rsidRPr="00684B5C">
        <w:rPr>
          <w:rStyle w:val="eop"/>
          <w:shd w:val="clear" w:color="auto" w:fill="FFFFFF"/>
          <w:lang w:val="nl-NL"/>
        </w:rPr>
        <w:t> </w:t>
      </w:r>
    </w:p>
    <w:p w14:paraId="0CB21673" w14:textId="77777777" w:rsidR="00FB5F9A" w:rsidRPr="00684B5C" w:rsidRDefault="00FB5F9A" w:rsidP="00FB5F9A">
      <w:pPr>
        <w:jc w:val="both"/>
        <w:rPr>
          <w:lang w:val="nl-NL"/>
        </w:rPr>
      </w:pPr>
    </w:p>
    <w:p w14:paraId="2713F546" w14:textId="77777777" w:rsidR="00FB5F9A" w:rsidRPr="003B4774" w:rsidRDefault="00FB5F9A" w:rsidP="00FB5F9A">
      <w:pPr>
        <w:pStyle w:val="paragraph"/>
        <w:spacing w:before="0" w:beforeAutospacing="0" w:after="0" w:afterAutospacing="0"/>
        <w:textAlignment w:val="baseline"/>
        <w:rPr>
          <w:rFonts w:ascii="Segoe UI" w:hAnsi="Segoe UI" w:cs="Segoe UI"/>
          <w:sz w:val="18"/>
          <w:szCs w:val="18"/>
          <w:lang w:val="nl-NL"/>
        </w:rPr>
      </w:pPr>
      <w:r w:rsidRPr="003B4774">
        <w:rPr>
          <w:rStyle w:val="eop"/>
          <w:sz w:val="20"/>
          <w:szCs w:val="20"/>
          <w:lang w:val="nl-NL"/>
        </w:rPr>
        <w:t> </w:t>
      </w:r>
    </w:p>
    <w:p w14:paraId="43B53A73" w14:textId="77777777" w:rsidR="00FB5F9A" w:rsidRPr="00684B5C" w:rsidRDefault="00FB5F9A" w:rsidP="009209A4">
      <w:pPr>
        <w:pStyle w:val="paragraph"/>
        <w:spacing w:before="0" w:beforeAutospacing="0" w:after="0" w:afterAutospacing="0"/>
        <w:ind w:firstLine="708"/>
        <w:textAlignment w:val="baseline"/>
        <w:rPr>
          <w:rStyle w:val="normaltextrun"/>
          <w:sz w:val="20"/>
          <w:szCs w:val="20"/>
          <w:lang w:val="nl-NL"/>
        </w:rPr>
      </w:pPr>
      <w:r>
        <w:rPr>
          <w:rStyle w:val="normaltextrun"/>
          <w:sz w:val="20"/>
          <w:szCs w:val="20"/>
          <w:lang w:val="nl-NL"/>
        </w:rPr>
        <w:t xml:space="preserve">De 2 alarmniveaus zijn programmeerbaar per detector dankzij het membraantoetsenbord aan de voorkant van de centrale. Het is onmogelijk de alarmen te resetten vooraleer de gemeten gasconcentratie beneden het alarmniveau is gedaald. Het is </w:t>
      </w:r>
      <w:r w:rsidRPr="00684B5C">
        <w:rPr>
          <w:rStyle w:val="normaltextrun"/>
          <w:sz w:val="20"/>
          <w:szCs w:val="20"/>
          <w:lang w:val="nl-NL"/>
        </w:rPr>
        <w:t>steeds mogelijk om de sirene en de interne buzzer te resetten.</w:t>
      </w:r>
    </w:p>
    <w:p w14:paraId="1A901436" w14:textId="77777777" w:rsidR="00FB5F9A" w:rsidRPr="0012448E" w:rsidRDefault="00FB5F9A" w:rsidP="00FB5F9A">
      <w:pPr>
        <w:jc w:val="both"/>
        <w:rPr>
          <w:rFonts w:ascii="Segoe UI" w:hAnsi="Segoe UI" w:cs="Segoe UI"/>
          <w:color w:val="FF0000"/>
          <w:sz w:val="18"/>
          <w:szCs w:val="18"/>
          <w:lang w:val="nl-NL"/>
        </w:rPr>
      </w:pPr>
      <w:r w:rsidRPr="00684B5C">
        <w:rPr>
          <w:rStyle w:val="normaltextrun"/>
          <w:shd w:val="clear" w:color="auto" w:fill="FFFFFF"/>
          <w:lang w:val="nl-NL"/>
        </w:rPr>
        <w:t>De alarmbevestigingsmodus</w:t>
      </w:r>
      <w:r w:rsidRPr="00E962D0">
        <w:rPr>
          <w:rStyle w:val="normaltextrun"/>
          <w:color w:val="FF0000"/>
          <w:shd w:val="clear" w:color="auto" w:fill="FFFFFF"/>
          <w:lang w:val="nl-NL"/>
        </w:rPr>
        <w:t xml:space="preserve"> </w:t>
      </w:r>
      <w:r>
        <w:rPr>
          <w:rStyle w:val="normaltextrun"/>
          <w:color w:val="000000"/>
          <w:shd w:val="clear" w:color="auto" w:fill="FFFFFF"/>
          <w:lang w:val="nl-NL"/>
        </w:rPr>
        <w:t xml:space="preserve">(automatisch of manueel) is programmeerbaar voor het eerste alarmniveau. Deze waarden kunnen gewijzigd worden in de programmatie en kunnen automatische acties ondernemen per toebehoren. </w:t>
      </w:r>
    </w:p>
    <w:p w14:paraId="24642B91" w14:textId="77777777" w:rsidR="00FB5F9A" w:rsidRPr="00D708A6" w:rsidRDefault="00FB5F9A" w:rsidP="00FB5F9A">
      <w:pPr>
        <w:ind w:firstLine="567"/>
        <w:jc w:val="both"/>
        <w:rPr>
          <w:lang w:val="nl-NL"/>
        </w:rPr>
      </w:pPr>
      <w:r w:rsidRPr="00487320">
        <w:rPr>
          <w:lang w:val="nl-NL"/>
        </w:rPr>
        <w:t xml:space="preserve"> </w:t>
      </w:r>
    </w:p>
    <w:p w14:paraId="31E82C3F" w14:textId="5AADC40D" w:rsidR="00FB5F9A" w:rsidRPr="0012448E" w:rsidRDefault="00FB5F9A" w:rsidP="00FB5F9A">
      <w:pPr>
        <w:jc w:val="both"/>
        <w:rPr>
          <w:rStyle w:val="eop"/>
          <w:color w:val="000000"/>
          <w:shd w:val="clear" w:color="auto" w:fill="FFFFFF"/>
          <w:lang w:val="nl-NL"/>
        </w:rPr>
      </w:pPr>
      <w:r>
        <w:rPr>
          <w:rStyle w:val="normaltextrun"/>
          <w:b/>
          <w:bCs/>
          <w:color w:val="000000"/>
          <w:shd w:val="clear" w:color="auto" w:fill="FFFFFF"/>
          <w:lang w:val="nl-NL"/>
        </w:rPr>
        <w:t>Karakteristieken van de gasdetector:</w:t>
      </w:r>
      <w:r w:rsidRPr="0012448E">
        <w:rPr>
          <w:rStyle w:val="eop"/>
          <w:color w:val="000000"/>
          <w:shd w:val="clear" w:color="auto" w:fill="FFFFFF"/>
          <w:lang w:val="nl-NL"/>
        </w:rPr>
        <w:t> </w:t>
      </w:r>
    </w:p>
    <w:p w14:paraId="32F64D2C" w14:textId="77777777" w:rsidR="00FB5F9A" w:rsidRPr="0012448E" w:rsidRDefault="00FB5F9A" w:rsidP="00FB5F9A">
      <w:pPr>
        <w:jc w:val="both"/>
        <w:rPr>
          <w:rStyle w:val="eop"/>
          <w:color w:val="000000"/>
          <w:shd w:val="clear" w:color="auto" w:fill="FFFFFF"/>
          <w:lang w:val="nl-NL"/>
        </w:rPr>
      </w:pPr>
    </w:p>
    <w:p w14:paraId="2DFB541F" w14:textId="77777777" w:rsidR="00FB5F9A" w:rsidRPr="0012448E" w:rsidRDefault="00FB5F9A" w:rsidP="00FB5F9A">
      <w:pPr>
        <w:jc w:val="both"/>
        <w:rPr>
          <w:sz w:val="22"/>
          <w:lang w:val="nl-NL"/>
        </w:rPr>
      </w:pPr>
    </w:p>
    <w:tbl>
      <w:tblPr>
        <w:tblW w:w="0" w:type="auto"/>
        <w:tblInd w:w="360" w:type="dxa"/>
        <w:tblCellMar>
          <w:left w:w="70" w:type="dxa"/>
          <w:right w:w="70" w:type="dxa"/>
        </w:tblCellMar>
        <w:tblLook w:val="0000" w:firstRow="0" w:lastRow="0" w:firstColumn="0" w:lastColumn="0" w:noHBand="0" w:noVBand="0"/>
      </w:tblPr>
      <w:tblGrid>
        <w:gridCol w:w="2666"/>
        <w:gridCol w:w="6046"/>
      </w:tblGrid>
      <w:tr w:rsidR="00FB5F9A" w:rsidRPr="00871A41" w14:paraId="30213C49" w14:textId="77777777" w:rsidTr="002939C8">
        <w:tc>
          <w:tcPr>
            <w:tcW w:w="2687" w:type="dxa"/>
          </w:tcPr>
          <w:p w14:paraId="1DD6F983" w14:textId="77777777" w:rsidR="00FB5F9A" w:rsidRPr="00871A41" w:rsidRDefault="00FB5F9A" w:rsidP="002939C8">
            <w:pPr>
              <w:jc w:val="both"/>
            </w:pPr>
            <w:r>
              <w:rPr>
                <w:rStyle w:val="normaltextrun"/>
                <w:color w:val="000000"/>
                <w:shd w:val="clear" w:color="auto" w:fill="FFFFFF"/>
              </w:rPr>
              <w:t xml:space="preserve">Te </w:t>
            </w:r>
            <w:proofErr w:type="spellStart"/>
            <w:r>
              <w:rPr>
                <w:rStyle w:val="normaltextrun"/>
                <w:color w:val="000000"/>
                <w:shd w:val="clear" w:color="auto" w:fill="FFFFFF"/>
              </w:rPr>
              <w:t>detecteren</w:t>
            </w:r>
            <w:proofErr w:type="spellEnd"/>
            <w:r>
              <w:rPr>
                <w:rStyle w:val="normaltextrun"/>
                <w:color w:val="000000"/>
                <w:shd w:val="clear" w:color="auto" w:fill="FFFFFF"/>
              </w:rPr>
              <w:t xml:space="preserve"> </w:t>
            </w:r>
            <w:proofErr w:type="spellStart"/>
            <w:r>
              <w:rPr>
                <w:rStyle w:val="normaltextrun"/>
                <w:color w:val="000000"/>
                <w:shd w:val="clear" w:color="auto" w:fill="FFFFFF"/>
              </w:rPr>
              <w:t>gas</w:t>
            </w:r>
            <w:proofErr w:type="spellEnd"/>
            <w:r w:rsidRPr="00871A41">
              <w:t>:</w:t>
            </w:r>
            <w:r w:rsidRPr="00871A41">
              <w:tab/>
            </w:r>
          </w:p>
        </w:tc>
        <w:tc>
          <w:tcPr>
            <w:tcW w:w="6165" w:type="dxa"/>
          </w:tcPr>
          <w:p w14:paraId="5B2EDEAB" w14:textId="77777777" w:rsidR="00FB5F9A" w:rsidRPr="00871A41" w:rsidRDefault="00FB5F9A" w:rsidP="002939C8">
            <w:pPr>
              <w:jc w:val="both"/>
            </w:pPr>
            <w:r>
              <w:rPr>
                <w:rStyle w:val="normaltextrun"/>
                <w:color w:val="000000"/>
                <w:shd w:val="clear" w:color="auto" w:fill="FFFFFF"/>
                <w:lang w:val="nl-NL"/>
              </w:rPr>
              <w:t>Aardgas</w:t>
            </w:r>
            <w:r>
              <w:rPr>
                <w:rStyle w:val="eop"/>
                <w:color w:val="000000"/>
                <w:shd w:val="clear" w:color="auto" w:fill="FFFFFF"/>
              </w:rPr>
              <w:t> </w:t>
            </w:r>
            <w:r>
              <w:t xml:space="preserve"> [CH</w:t>
            </w:r>
            <w:r w:rsidRPr="0043707E">
              <w:rPr>
                <w:vertAlign w:val="subscript"/>
              </w:rPr>
              <w:t>4</w:t>
            </w:r>
            <w:r>
              <w:t>]</w:t>
            </w:r>
          </w:p>
        </w:tc>
      </w:tr>
      <w:tr w:rsidR="00FB5F9A" w:rsidRPr="00871A41" w14:paraId="663B780C" w14:textId="77777777" w:rsidTr="002939C8">
        <w:tc>
          <w:tcPr>
            <w:tcW w:w="2687" w:type="dxa"/>
          </w:tcPr>
          <w:p w14:paraId="06128128" w14:textId="77777777" w:rsidR="00FB5F9A" w:rsidRPr="00871A41" w:rsidRDefault="00FB5F9A" w:rsidP="002939C8">
            <w:pPr>
              <w:jc w:val="both"/>
            </w:pPr>
            <w:r>
              <w:rPr>
                <w:rStyle w:val="normaltextrun"/>
                <w:color w:val="000000"/>
                <w:bdr w:val="none" w:sz="0" w:space="0" w:color="auto" w:frame="1"/>
                <w:lang w:val="nl-NL"/>
              </w:rPr>
              <w:t>Meetbereik</w:t>
            </w:r>
            <w:r w:rsidRPr="00871A41">
              <w:t>:</w:t>
            </w:r>
          </w:p>
        </w:tc>
        <w:tc>
          <w:tcPr>
            <w:tcW w:w="6165" w:type="dxa"/>
          </w:tcPr>
          <w:p w14:paraId="0EF19DB2" w14:textId="77777777" w:rsidR="00FB5F9A" w:rsidRPr="00871A41" w:rsidRDefault="00FB5F9A" w:rsidP="002939C8">
            <w:pPr>
              <w:jc w:val="both"/>
            </w:pPr>
            <w:r w:rsidRPr="00871A41">
              <w:t>0</w:t>
            </w:r>
            <w:r>
              <w:t>-</w:t>
            </w:r>
            <w:r w:rsidRPr="00871A41">
              <w:t xml:space="preserve">100% </w:t>
            </w:r>
            <w:r>
              <w:t>OEG</w:t>
            </w:r>
          </w:p>
        </w:tc>
      </w:tr>
      <w:tr w:rsidR="00FB5F9A" w:rsidRPr="00871A41" w14:paraId="2878C1A8" w14:textId="77777777" w:rsidTr="002939C8">
        <w:tc>
          <w:tcPr>
            <w:tcW w:w="2687" w:type="dxa"/>
          </w:tcPr>
          <w:p w14:paraId="12796204" w14:textId="77777777" w:rsidR="00FB5F9A" w:rsidRPr="00871A41" w:rsidRDefault="00FB5F9A" w:rsidP="002939C8">
            <w:pPr>
              <w:jc w:val="both"/>
            </w:pPr>
            <w:proofErr w:type="spellStart"/>
            <w:r w:rsidRPr="00871A41">
              <w:t>P</w:t>
            </w:r>
            <w:r>
              <w:t>laatsing</w:t>
            </w:r>
            <w:proofErr w:type="spellEnd"/>
            <w:r w:rsidRPr="00871A41">
              <w:t> :</w:t>
            </w:r>
          </w:p>
        </w:tc>
        <w:tc>
          <w:tcPr>
            <w:tcW w:w="6165" w:type="dxa"/>
          </w:tcPr>
          <w:p w14:paraId="55B1FE61" w14:textId="77777777" w:rsidR="00FB5F9A" w:rsidRPr="00871A41" w:rsidRDefault="00FB5F9A" w:rsidP="002939C8">
            <w:pPr>
              <w:jc w:val="both"/>
            </w:pPr>
            <w:r w:rsidRPr="00871A41">
              <w:t>Plafond</w:t>
            </w:r>
          </w:p>
        </w:tc>
      </w:tr>
      <w:tr w:rsidR="00FB5F9A" w:rsidRPr="00871A41" w14:paraId="69E2EB7F" w14:textId="77777777" w:rsidTr="002939C8">
        <w:tc>
          <w:tcPr>
            <w:tcW w:w="2687" w:type="dxa"/>
          </w:tcPr>
          <w:p w14:paraId="3BAA0B85" w14:textId="77777777" w:rsidR="00FB5F9A" w:rsidRPr="00871A41" w:rsidRDefault="00FB5F9A" w:rsidP="002939C8">
            <w:pPr>
              <w:jc w:val="both"/>
            </w:pPr>
            <w:proofErr w:type="spellStart"/>
            <w:r>
              <w:t>Keuring</w:t>
            </w:r>
            <w:proofErr w:type="spellEnd"/>
            <w:r w:rsidRPr="00871A41">
              <w:t> :</w:t>
            </w:r>
          </w:p>
        </w:tc>
        <w:tc>
          <w:tcPr>
            <w:tcW w:w="6165" w:type="dxa"/>
          </w:tcPr>
          <w:p w14:paraId="0588BDB8" w14:textId="77777777" w:rsidR="00FB5F9A" w:rsidRPr="00871A41" w:rsidRDefault="00FB5F9A" w:rsidP="002939C8">
            <w:pPr>
              <w:jc w:val="both"/>
            </w:pPr>
            <w:r w:rsidRPr="00871A41">
              <w:t>ATEX</w:t>
            </w:r>
          </w:p>
        </w:tc>
      </w:tr>
      <w:tr w:rsidR="00FB5F9A" w:rsidRPr="00871A41" w14:paraId="22F5FDDD" w14:textId="77777777" w:rsidTr="002939C8">
        <w:tc>
          <w:tcPr>
            <w:tcW w:w="2687" w:type="dxa"/>
          </w:tcPr>
          <w:p w14:paraId="4171550F" w14:textId="77777777" w:rsidR="00FB5F9A" w:rsidRPr="00871A41" w:rsidRDefault="00FB5F9A" w:rsidP="002939C8">
            <w:pPr>
              <w:jc w:val="both"/>
            </w:pPr>
            <w:r w:rsidRPr="00871A41">
              <w:t>Principe :</w:t>
            </w:r>
          </w:p>
        </w:tc>
        <w:tc>
          <w:tcPr>
            <w:tcW w:w="6165" w:type="dxa"/>
          </w:tcPr>
          <w:p w14:paraId="33D8E5D5" w14:textId="77777777" w:rsidR="00FB5F9A" w:rsidRPr="00871A41" w:rsidRDefault="00FB5F9A" w:rsidP="002939C8">
            <w:pPr>
              <w:jc w:val="both"/>
            </w:pPr>
            <w:r>
              <w:rPr>
                <w:rStyle w:val="normaltextrun"/>
                <w:color w:val="000000"/>
                <w:shd w:val="clear" w:color="auto" w:fill="FFFFFF"/>
                <w:lang w:val="nl-NL"/>
              </w:rPr>
              <w:t>Katalytische verbranding</w:t>
            </w:r>
            <w:r>
              <w:rPr>
                <w:rStyle w:val="eop"/>
                <w:color w:val="000000"/>
                <w:shd w:val="clear" w:color="auto" w:fill="FFFFFF"/>
              </w:rPr>
              <w:t> </w:t>
            </w:r>
          </w:p>
        </w:tc>
      </w:tr>
      <w:tr w:rsidR="00FB5F9A" w:rsidRPr="00871A41" w14:paraId="0DE6BF61" w14:textId="77777777" w:rsidTr="002939C8">
        <w:tc>
          <w:tcPr>
            <w:tcW w:w="2687" w:type="dxa"/>
          </w:tcPr>
          <w:p w14:paraId="5218C6D3" w14:textId="77777777" w:rsidR="00FB5F9A" w:rsidRPr="00871A41" w:rsidRDefault="00FB5F9A" w:rsidP="002939C8">
            <w:pPr>
              <w:jc w:val="both"/>
            </w:pPr>
            <w:r>
              <w:rPr>
                <w:rStyle w:val="normaltextrun"/>
                <w:color w:val="000000"/>
                <w:bdr w:val="none" w:sz="0" w:space="0" w:color="auto" w:frame="1"/>
                <w:lang w:val="nl-NL"/>
              </w:rPr>
              <w:t>Reactietijd (</w:t>
            </w:r>
            <w:r w:rsidRPr="00871A41">
              <w:t>T90</w:t>
            </w:r>
            <w:r>
              <w:t>)</w:t>
            </w:r>
            <w:r w:rsidRPr="00871A41">
              <w:t> :</w:t>
            </w:r>
          </w:p>
        </w:tc>
        <w:tc>
          <w:tcPr>
            <w:tcW w:w="6165" w:type="dxa"/>
          </w:tcPr>
          <w:p w14:paraId="1B9067B1" w14:textId="77777777" w:rsidR="00FB5F9A" w:rsidRPr="00871A41" w:rsidRDefault="00FB5F9A" w:rsidP="002939C8">
            <w:pPr>
              <w:jc w:val="both"/>
            </w:pPr>
            <w:r w:rsidRPr="00871A41">
              <w:t>&lt; 30 s</w:t>
            </w:r>
          </w:p>
        </w:tc>
      </w:tr>
      <w:tr w:rsidR="00FB5F9A" w:rsidRPr="00871A41" w14:paraId="03422379" w14:textId="77777777" w:rsidTr="002939C8">
        <w:tc>
          <w:tcPr>
            <w:tcW w:w="2687" w:type="dxa"/>
          </w:tcPr>
          <w:p w14:paraId="6848AA0D" w14:textId="77777777" w:rsidR="00FB5F9A" w:rsidRPr="00871A41" w:rsidRDefault="00FB5F9A" w:rsidP="002939C8">
            <w:pPr>
              <w:jc w:val="both"/>
            </w:pPr>
            <w:r>
              <w:rPr>
                <w:rStyle w:val="normaltextrun"/>
                <w:color w:val="000000"/>
                <w:bdr w:val="none" w:sz="0" w:space="0" w:color="auto" w:frame="1"/>
                <w:lang w:val="nl-NL"/>
              </w:rPr>
              <w:t>Nauwkeurigheid</w:t>
            </w:r>
            <w:r w:rsidRPr="00871A41">
              <w:t> :</w:t>
            </w:r>
          </w:p>
        </w:tc>
        <w:tc>
          <w:tcPr>
            <w:tcW w:w="6165" w:type="dxa"/>
          </w:tcPr>
          <w:p w14:paraId="46B0AF4E" w14:textId="77777777" w:rsidR="00FB5F9A" w:rsidRPr="00871A41" w:rsidRDefault="00FB5F9A" w:rsidP="002939C8">
            <w:pPr>
              <w:jc w:val="both"/>
            </w:pPr>
            <w:r w:rsidRPr="00871A41">
              <w:t>±</w:t>
            </w:r>
            <w:r>
              <w:t xml:space="preserve"> 3</w:t>
            </w:r>
            <w:r w:rsidRPr="00871A41">
              <w:t xml:space="preserve">% </w:t>
            </w:r>
            <w:proofErr w:type="spellStart"/>
            <w:r>
              <w:t>volledige</w:t>
            </w:r>
            <w:proofErr w:type="spellEnd"/>
            <w:r>
              <w:t xml:space="preserve"> </w:t>
            </w:r>
            <w:proofErr w:type="spellStart"/>
            <w:r>
              <w:t>schaal</w:t>
            </w:r>
            <w:proofErr w:type="spellEnd"/>
            <w:r w:rsidRPr="00871A41">
              <w:t xml:space="preserve"> </w:t>
            </w:r>
          </w:p>
        </w:tc>
      </w:tr>
      <w:tr w:rsidR="00FB5F9A" w:rsidRPr="00871A41" w14:paraId="4A645D84" w14:textId="77777777" w:rsidTr="002939C8">
        <w:tc>
          <w:tcPr>
            <w:tcW w:w="2687" w:type="dxa"/>
          </w:tcPr>
          <w:p w14:paraId="1B578E29" w14:textId="77777777" w:rsidR="00FB5F9A" w:rsidRPr="00871A41" w:rsidRDefault="00FB5F9A" w:rsidP="002939C8">
            <w:pPr>
              <w:jc w:val="both"/>
            </w:pPr>
            <w:proofErr w:type="spellStart"/>
            <w:r>
              <w:t>Bedrijfstemperatuur</w:t>
            </w:r>
            <w:proofErr w:type="spellEnd"/>
            <w:r w:rsidRPr="00871A41">
              <w:t> :</w:t>
            </w:r>
          </w:p>
        </w:tc>
        <w:tc>
          <w:tcPr>
            <w:tcW w:w="6165" w:type="dxa"/>
          </w:tcPr>
          <w:p w14:paraId="08F56D07" w14:textId="77777777" w:rsidR="00FB5F9A" w:rsidRPr="00871A41" w:rsidRDefault="00FB5F9A" w:rsidP="002939C8">
            <w:pPr>
              <w:jc w:val="both"/>
            </w:pPr>
            <w:r>
              <w:t xml:space="preserve">0°C </w:t>
            </w:r>
            <w:proofErr w:type="spellStart"/>
            <w:r>
              <w:t>tot</w:t>
            </w:r>
            <w:proofErr w:type="spellEnd"/>
            <w:r>
              <w:t xml:space="preserve"> +50°C</w:t>
            </w:r>
          </w:p>
        </w:tc>
      </w:tr>
      <w:tr w:rsidR="00FB5F9A" w:rsidRPr="00871A41" w14:paraId="10B0ACDE" w14:textId="77777777" w:rsidTr="002939C8">
        <w:tc>
          <w:tcPr>
            <w:tcW w:w="2687" w:type="dxa"/>
          </w:tcPr>
          <w:p w14:paraId="07645EBC" w14:textId="77777777" w:rsidR="00FB5F9A" w:rsidRPr="00871A41" w:rsidRDefault="00FB5F9A" w:rsidP="002939C8">
            <w:pPr>
              <w:jc w:val="both"/>
            </w:pPr>
          </w:p>
        </w:tc>
        <w:tc>
          <w:tcPr>
            <w:tcW w:w="6165" w:type="dxa"/>
          </w:tcPr>
          <w:p w14:paraId="3092F43E" w14:textId="77777777" w:rsidR="00FB5F9A" w:rsidRPr="00871A41" w:rsidRDefault="00FB5F9A" w:rsidP="002939C8">
            <w:pPr>
              <w:jc w:val="both"/>
            </w:pPr>
          </w:p>
        </w:tc>
      </w:tr>
      <w:tr w:rsidR="00FB5F9A" w:rsidRPr="00871A41" w14:paraId="0C69D301" w14:textId="77777777" w:rsidTr="002939C8">
        <w:tc>
          <w:tcPr>
            <w:tcW w:w="2687" w:type="dxa"/>
          </w:tcPr>
          <w:p w14:paraId="64E478EB" w14:textId="77777777" w:rsidR="00FB5F9A" w:rsidRPr="00871A41" w:rsidRDefault="00FB5F9A" w:rsidP="002939C8">
            <w:pPr>
              <w:jc w:val="both"/>
            </w:pPr>
          </w:p>
        </w:tc>
        <w:tc>
          <w:tcPr>
            <w:tcW w:w="6165" w:type="dxa"/>
          </w:tcPr>
          <w:p w14:paraId="2BFFB906" w14:textId="77777777" w:rsidR="00FB5F9A" w:rsidRPr="00871A41" w:rsidRDefault="00FB5F9A" w:rsidP="002939C8">
            <w:pPr>
              <w:jc w:val="both"/>
            </w:pPr>
          </w:p>
        </w:tc>
      </w:tr>
      <w:tr w:rsidR="00FB5F9A" w:rsidRPr="00871A41" w14:paraId="3E4C6942" w14:textId="77777777" w:rsidTr="002939C8">
        <w:tc>
          <w:tcPr>
            <w:tcW w:w="2687" w:type="dxa"/>
          </w:tcPr>
          <w:p w14:paraId="52D08D34" w14:textId="77777777" w:rsidR="00FB5F9A" w:rsidRPr="00871A41" w:rsidRDefault="00FB5F9A" w:rsidP="002939C8">
            <w:pPr>
              <w:jc w:val="both"/>
              <w:rPr>
                <w:b/>
                <w:bCs/>
                <w:i/>
                <w:iCs/>
              </w:rPr>
            </w:pPr>
            <w:proofErr w:type="spellStart"/>
            <w:r w:rsidRPr="00871A41">
              <w:rPr>
                <w:b/>
                <w:bCs/>
                <w:i/>
                <w:iCs/>
              </w:rPr>
              <w:t>M</w:t>
            </w:r>
            <w:r>
              <w:rPr>
                <w:b/>
                <w:bCs/>
                <w:i/>
                <w:iCs/>
              </w:rPr>
              <w:t>erk</w:t>
            </w:r>
            <w:proofErr w:type="spellEnd"/>
            <w:r w:rsidRPr="00871A41">
              <w:rPr>
                <w:b/>
                <w:bCs/>
                <w:i/>
                <w:iCs/>
              </w:rPr>
              <w:t xml:space="preserve"> : </w:t>
            </w:r>
          </w:p>
        </w:tc>
        <w:tc>
          <w:tcPr>
            <w:tcW w:w="6165" w:type="dxa"/>
          </w:tcPr>
          <w:p w14:paraId="25C5D471" w14:textId="77777777" w:rsidR="00FB5F9A" w:rsidRDefault="00FB5F9A" w:rsidP="002939C8">
            <w:pPr>
              <w:jc w:val="both"/>
              <w:rPr>
                <w:b/>
                <w:bCs/>
                <w:i/>
                <w:iCs/>
              </w:rPr>
            </w:pPr>
            <w:r w:rsidRPr="00871A41">
              <w:rPr>
                <w:b/>
                <w:bCs/>
                <w:i/>
                <w:iCs/>
              </w:rPr>
              <w:t>Dalemans</w:t>
            </w:r>
          </w:p>
          <w:p w14:paraId="3173B0A5" w14:textId="77777777" w:rsidR="00FB5F9A" w:rsidRPr="00871A41" w:rsidRDefault="00FB5F9A" w:rsidP="002939C8">
            <w:pPr>
              <w:jc w:val="both"/>
              <w:rPr>
                <w:b/>
                <w:bCs/>
                <w:i/>
                <w:iCs/>
              </w:rPr>
            </w:pPr>
          </w:p>
        </w:tc>
      </w:tr>
    </w:tbl>
    <w:p w14:paraId="146ECF1D" w14:textId="77777777" w:rsidR="00FB5F9A" w:rsidRPr="00871A41" w:rsidRDefault="00FB5F9A" w:rsidP="00FB5F9A">
      <w:pPr>
        <w:jc w:val="both"/>
      </w:pPr>
    </w:p>
    <w:p w14:paraId="7A0C3F9B" w14:textId="77777777" w:rsidR="00FB5F9A" w:rsidRDefault="00FB5F9A" w:rsidP="00FB5F9A">
      <w:pPr>
        <w:jc w:val="both"/>
        <w:rPr>
          <w:rStyle w:val="eop"/>
          <w:color w:val="000000"/>
          <w:shd w:val="clear" w:color="auto" w:fill="FFFFFF"/>
          <w:lang w:val="nl-NL"/>
        </w:rPr>
      </w:pPr>
      <w:r>
        <w:rPr>
          <w:rStyle w:val="normaltextrun"/>
          <w:b/>
          <w:bCs/>
          <w:color w:val="000000"/>
          <w:shd w:val="clear" w:color="auto" w:fill="FFFFFF"/>
          <w:lang w:val="nl-NL"/>
        </w:rPr>
        <w:t>Karakteristieken van de alarm- en meetcentrale:</w:t>
      </w:r>
      <w:r w:rsidRPr="00DB57F9">
        <w:rPr>
          <w:rStyle w:val="eop"/>
          <w:color w:val="000000"/>
          <w:shd w:val="clear" w:color="auto" w:fill="FFFFFF"/>
          <w:lang w:val="nl-NL"/>
        </w:rPr>
        <w:t> </w:t>
      </w:r>
    </w:p>
    <w:p w14:paraId="42F126BA" w14:textId="77777777" w:rsidR="00FB5F9A" w:rsidRDefault="00FB5F9A" w:rsidP="00FB5F9A">
      <w:pPr>
        <w:jc w:val="both"/>
        <w:rPr>
          <w:rStyle w:val="eop"/>
          <w:color w:val="000000"/>
          <w:shd w:val="clear" w:color="auto" w:fill="FFFFFF"/>
          <w:lang w:val="nl-NL"/>
        </w:rPr>
      </w:pPr>
    </w:p>
    <w:p w14:paraId="38678C81" w14:textId="77777777" w:rsidR="00FB5F9A" w:rsidRPr="00DB57F9" w:rsidRDefault="00FB5F9A" w:rsidP="00FB5F9A">
      <w:pPr>
        <w:jc w:val="both"/>
        <w:rPr>
          <w:lang w:val="nl-NL"/>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7"/>
        <w:gridCol w:w="9"/>
        <w:gridCol w:w="6056"/>
      </w:tblGrid>
      <w:tr w:rsidR="00FB5F9A" w:rsidRPr="00871A41" w14:paraId="39CD3684" w14:textId="77777777" w:rsidTr="002939C8">
        <w:tc>
          <w:tcPr>
            <w:tcW w:w="2656" w:type="dxa"/>
            <w:gridSpan w:val="2"/>
            <w:tcBorders>
              <w:top w:val="nil"/>
              <w:left w:val="nil"/>
              <w:bottom w:val="nil"/>
              <w:right w:val="nil"/>
            </w:tcBorders>
          </w:tcPr>
          <w:p w14:paraId="77861005" w14:textId="77777777" w:rsidR="00FB5F9A" w:rsidRPr="00871A41" w:rsidRDefault="00FB5F9A" w:rsidP="002939C8">
            <w:pPr>
              <w:jc w:val="both"/>
            </w:pPr>
            <w:proofErr w:type="spellStart"/>
            <w:r>
              <w:t>Keuring</w:t>
            </w:r>
            <w:proofErr w:type="spellEnd"/>
            <w:r w:rsidRPr="00871A41">
              <w:t> :</w:t>
            </w:r>
          </w:p>
        </w:tc>
        <w:tc>
          <w:tcPr>
            <w:tcW w:w="6056" w:type="dxa"/>
            <w:tcBorders>
              <w:top w:val="nil"/>
              <w:left w:val="nil"/>
              <w:bottom w:val="nil"/>
              <w:right w:val="nil"/>
            </w:tcBorders>
          </w:tcPr>
          <w:p w14:paraId="6D2183E1" w14:textId="77777777" w:rsidR="00FB5F9A" w:rsidRPr="00871A41" w:rsidRDefault="00FB5F9A" w:rsidP="002939C8">
            <w:pPr>
              <w:jc w:val="both"/>
            </w:pPr>
            <w:r w:rsidRPr="00871A41">
              <w:t>EN 50270</w:t>
            </w:r>
            <w:r>
              <w:t xml:space="preserve"> (type 1), </w:t>
            </w:r>
            <w:r w:rsidRPr="00871A41">
              <w:t>EN 61010-1</w:t>
            </w:r>
            <w:r>
              <w:t xml:space="preserve">, </w:t>
            </w:r>
            <w:r w:rsidRPr="00871A41">
              <w:t>CE, RoHS</w:t>
            </w:r>
          </w:p>
        </w:tc>
      </w:tr>
      <w:tr w:rsidR="00FB5F9A" w:rsidRPr="00FB5F9A" w14:paraId="6CCEC66F" w14:textId="77777777" w:rsidTr="002939C8">
        <w:tc>
          <w:tcPr>
            <w:tcW w:w="2656" w:type="dxa"/>
            <w:gridSpan w:val="2"/>
            <w:tcBorders>
              <w:top w:val="nil"/>
              <w:left w:val="nil"/>
              <w:bottom w:val="nil"/>
              <w:right w:val="nil"/>
            </w:tcBorders>
          </w:tcPr>
          <w:p w14:paraId="10B12F76" w14:textId="77777777" w:rsidR="00FB5F9A" w:rsidRPr="00871A41" w:rsidRDefault="00FB5F9A" w:rsidP="002939C8">
            <w:pPr>
              <w:jc w:val="both"/>
            </w:pPr>
            <w:proofErr w:type="spellStart"/>
            <w:r>
              <w:t>Aantal</w:t>
            </w:r>
            <w:proofErr w:type="spellEnd"/>
            <w:r>
              <w:t xml:space="preserve"> </w:t>
            </w:r>
            <w:proofErr w:type="spellStart"/>
            <w:r>
              <w:t>ingangen</w:t>
            </w:r>
            <w:proofErr w:type="spellEnd"/>
            <w:r w:rsidRPr="00871A41">
              <w:t> :</w:t>
            </w:r>
          </w:p>
        </w:tc>
        <w:tc>
          <w:tcPr>
            <w:tcW w:w="6056" w:type="dxa"/>
            <w:tcBorders>
              <w:top w:val="nil"/>
              <w:left w:val="nil"/>
              <w:bottom w:val="nil"/>
              <w:right w:val="nil"/>
            </w:tcBorders>
          </w:tcPr>
          <w:p w14:paraId="74975618" w14:textId="38C9290E" w:rsidR="00FB5F9A" w:rsidRPr="00135464" w:rsidRDefault="00FB5F9A" w:rsidP="002939C8">
            <w:pPr>
              <w:jc w:val="both"/>
              <w:rPr>
                <w:lang w:val="nl-NL"/>
              </w:rPr>
            </w:pPr>
            <w:r w:rsidRPr="00135464">
              <w:rPr>
                <w:lang w:val="nl-NL"/>
              </w:rPr>
              <w:t xml:space="preserve">1 </w:t>
            </w:r>
            <w:r w:rsidRPr="00135464">
              <w:rPr>
                <w:rStyle w:val="eop"/>
                <w:color w:val="000000"/>
                <w:shd w:val="clear" w:color="auto" w:fill="FFFFFF"/>
                <w:lang w:val="nl-NL"/>
              </w:rPr>
              <w:t> </w:t>
            </w:r>
          </w:p>
        </w:tc>
      </w:tr>
      <w:tr w:rsidR="00FB5F9A" w:rsidRPr="003F333B" w14:paraId="5B582B5C" w14:textId="77777777" w:rsidTr="002939C8">
        <w:tc>
          <w:tcPr>
            <w:tcW w:w="2656" w:type="dxa"/>
            <w:gridSpan w:val="2"/>
            <w:tcBorders>
              <w:top w:val="nil"/>
              <w:left w:val="nil"/>
              <w:bottom w:val="nil"/>
              <w:right w:val="nil"/>
            </w:tcBorders>
          </w:tcPr>
          <w:p w14:paraId="539F89EF" w14:textId="77777777" w:rsidR="00FB5F9A" w:rsidRPr="00871A41" w:rsidRDefault="00FB5F9A" w:rsidP="002939C8">
            <w:pPr>
              <w:jc w:val="both"/>
            </w:pPr>
            <w:proofErr w:type="spellStart"/>
            <w:r w:rsidRPr="00871A41">
              <w:t>Alarme</w:t>
            </w:r>
            <w:r>
              <w:t>n</w:t>
            </w:r>
            <w:proofErr w:type="spellEnd"/>
            <w:r w:rsidRPr="00871A41">
              <w:t> :</w:t>
            </w:r>
          </w:p>
        </w:tc>
        <w:tc>
          <w:tcPr>
            <w:tcW w:w="6056" w:type="dxa"/>
            <w:tcBorders>
              <w:top w:val="nil"/>
              <w:left w:val="nil"/>
              <w:bottom w:val="nil"/>
              <w:right w:val="nil"/>
            </w:tcBorders>
          </w:tcPr>
          <w:p w14:paraId="2A7B682C" w14:textId="77777777" w:rsidR="00FB5F9A" w:rsidRPr="003F333B" w:rsidRDefault="00FB5F9A" w:rsidP="002939C8">
            <w:pPr>
              <w:jc w:val="both"/>
              <w:rPr>
                <w:lang w:val="nl-NL"/>
              </w:rPr>
            </w:pPr>
            <w:r w:rsidRPr="003F333B">
              <w:rPr>
                <w:rStyle w:val="normaltextrun"/>
                <w:color w:val="000000"/>
                <w:shd w:val="clear" w:color="auto" w:fill="FFFFFF"/>
                <w:lang w:val="nl-NL"/>
              </w:rPr>
              <w:t xml:space="preserve">2 </w:t>
            </w:r>
            <w:r>
              <w:rPr>
                <w:rStyle w:val="normaltextrun"/>
                <w:color w:val="000000"/>
                <w:shd w:val="clear" w:color="auto" w:fill="FFFFFF"/>
                <w:lang w:val="nl-NL"/>
              </w:rPr>
              <w:t>configureer</w:t>
            </w:r>
            <w:r w:rsidRPr="003F333B">
              <w:rPr>
                <w:rStyle w:val="normaltextrun"/>
                <w:color w:val="000000"/>
                <w:shd w:val="clear" w:color="auto" w:fill="FFFFFF"/>
                <w:lang w:val="nl-NL"/>
              </w:rPr>
              <w:t>bare alarmniveaus</w:t>
            </w:r>
          </w:p>
        </w:tc>
      </w:tr>
      <w:tr w:rsidR="00FB5F9A" w:rsidRPr="00FB5F9A" w14:paraId="1C73BD97" w14:textId="77777777" w:rsidTr="002939C8">
        <w:tc>
          <w:tcPr>
            <w:tcW w:w="2656" w:type="dxa"/>
            <w:gridSpan w:val="2"/>
            <w:tcBorders>
              <w:top w:val="nil"/>
              <w:left w:val="nil"/>
              <w:bottom w:val="nil"/>
              <w:right w:val="nil"/>
            </w:tcBorders>
          </w:tcPr>
          <w:p w14:paraId="60845E48" w14:textId="77777777" w:rsidR="00FB5F9A" w:rsidRPr="00871A41" w:rsidRDefault="00FB5F9A" w:rsidP="002939C8">
            <w:pPr>
              <w:jc w:val="both"/>
            </w:pPr>
            <w:proofErr w:type="spellStart"/>
            <w:r>
              <w:t>Storing</w:t>
            </w:r>
            <w:proofErr w:type="spellEnd"/>
            <w:r w:rsidRPr="00871A41">
              <w:t> :</w:t>
            </w:r>
          </w:p>
        </w:tc>
        <w:tc>
          <w:tcPr>
            <w:tcW w:w="6056" w:type="dxa"/>
            <w:tcBorders>
              <w:top w:val="nil"/>
              <w:left w:val="nil"/>
              <w:bottom w:val="nil"/>
              <w:right w:val="nil"/>
            </w:tcBorders>
          </w:tcPr>
          <w:p w14:paraId="5121E5A5" w14:textId="3AB7D908" w:rsidR="00FB5F9A" w:rsidRPr="00C26343" w:rsidRDefault="00FB5F9A" w:rsidP="002939C8">
            <w:pPr>
              <w:jc w:val="both"/>
              <w:rPr>
                <w:lang w:val="nl-NL"/>
              </w:rPr>
            </w:pPr>
            <w:r>
              <w:rPr>
                <w:rStyle w:val="normaltextrun"/>
                <w:color w:val="000000"/>
                <w:shd w:val="clear" w:color="auto" w:fill="FFFFFF"/>
                <w:lang w:val="nl-NL"/>
              </w:rPr>
              <w:t xml:space="preserve">Autocontrole van de lus </w:t>
            </w:r>
          </w:p>
        </w:tc>
      </w:tr>
      <w:tr w:rsidR="00FB5F9A" w:rsidRPr="00FB5F9A" w14:paraId="2A66400B" w14:textId="77777777" w:rsidTr="002939C8">
        <w:tc>
          <w:tcPr>
            <w:tcW w:w="2656" w:type="dxa"/>
            <w:gridSpan w:val="2"/>
            <w:tcBorders>
              <w:top w:val="nil"/>
              <w:left w:val="nil"/>
              <w:bottom w:val="nil"/>
              <w:right w:val="nil"/>
            </w:tcBorders>
          </w:tcPr>
          <w:p w14:paraId="1F3D0ABF" w14:textId="77777777" w:rsidR="00FB5F9A" w:rsidRPr="00871A41" w:rsidRDefault="00FB5F9A" w:rsidP="002939C8">
            <w:pPr>
              <w:jc w:val="both"/>
            </w:pPr>
            <w:r>
              <w:rPr>
                <w:rStyle w:val="normaltextrun"/>
                <w:color w:val="000000"/>
                <w:bdr w:val="none" w:sz="0" w:space="0" w:color="auto" w:frame="1"/>
                <w:lang w:val="nl-NL"/>
              </w:rPr>
              <w:t>Uitgangsrelais</w:t>
            </w:r>
            <w:r w:rsidRPr="00871A41">
              <w:t>:</w:t>
            </w:r>
          </w:p>
        </w:tc>
        <w:tc>
          <w:tcPr>
            <w:tcW w:w="6056" w:type="dxa"/>
            <w:tcBorders>
              <w:top w:val="nil"/>
              <w:left w:val="nil"/>
              <w:bottom w:val="nil"/>
              <w:right w:val="nil"/>
            </w:tcBorders>
          </w:tcPr>
          <w:p w14:paraId="03D20068" w14:textId="3F21CA83" w:rsidR="00FB5F9A" w:rsidRPr="008E3975" w:rsidRDefault="006F6CA2" w:rsidP="002939C8">
            <w:pPr>
              <w:jc w:val="both"/>
              <w:rPr>
                <w:lang w:val="nl-NL"/>
              </w:rPr>
            </w:pPr>
            <w:r>
              <w:rPr>
                <w:rStyle w:val="normaltextrun"/>
                <w:color w:val="000000"/>
                <w:shd w:val="clear" w:color="auto" w:fill="FFFFFF"/>
                <w:lang w:val="nl-NL"/>
              </w:rPr>
              <w:t>3</w:t>
            </w:r>
            <w:r w:rsidR="00FB5F9A" w:rsidRPr="008E3975">
              <w:rPr>
                <w:rStyle w:val="normaltextrun"/>
                <w:color w:val="000000"/>
                <w:shd w:val="clear" w:color="auto" w:fill="FFFFFF"/>
                <w:lang w:val="nl-NL"/>
              </w:rPr>
              <w:t xml:space="preserve"> adresseerbare relais met 1 potentiaalvrij wisselcontact</w:t>
            </w:r>
          </w:p>
        </w:tc>
      </w:tr>
      <w:tr w:rsidR="00FB5F9A" w:rsidRPr="00871A41" w14:paraId="7723B0F2" w14:textId="77777777" w:rsidTr="002939C8">
        <w:tc>
          <w:tcPr>
            <w:tcW w:w="2656" w:type="dxa"/>
            <w:gridSpan w:val="2"/>
            <w:tcBorders>
              <w:top w:val="nil"/>
              <w:left w:val="nil"/>
              <w:bottom w:val="nil"/>
              <w:right w:val="nil"/>
            </w:tcBorders>
          </w:tcPr>
          <w:p w14:paraId="2FB3AA8F" w14:textId="77777777" w:rsidR="00FB5F9A" w:rsidRPr="00871A41" w:rsidRDefault="00FB5F9A" w:rsidP="002939C8">
            <w:pPr>
              <w:jc w:val="both"/>
            </w:pPr>
            <w:proofErr w:type="spellStart"/>
            <w:r>
              <w:rPr>
                <w:rStyle w:val="normaltextrun"/>
                <w:color w:val="000000"/>
                <w:bdr w:val="none" w:sz="0" w:space="0" w:color="auto" w:frame="1"/>
                <w:lang w:val="nl-NL"/>
              </w:rPr>
              <w:t>Storinguitgang</w:t>
            </w:r>
            <w:proofErr w:type="spellEnd"/>
            <w:r w:rsidRPr="00871A41">
              <w:t> :</w:t>
            </w:r>
          </w:p>
        </w:tc>
        <w:tc>
          <w:tcPr>
            <w:tcW w:w="6056" w:type="dxa"/>
            <w:tcBorders>
              <w:top w:val="nil"/>
              <w:left w:val="nil"/>
              <w:bottom w:val="nil"/>
              <w:right w:val="nil"/>
            </w:tcBorders>
          </w:tcPr>
          <w:p w14:paraId="1AA2EB25" w14:textId="77777777" w:rsidR="00FB5F9A" w:rsidRPr="00871A41" w:rsidRDefault="00FB5F9A" w:rsidP="002939C8">
            <w:pPr>
              <w:jc w:val="both"/>
            </w:pPr>
            <w:r>
              <w:rPr>
                <w:rStyle w:val="normaltextrun"/>
                <w:color w:val="000000"/>
                <w:bdr w:val="none" w:sz="0" w:space="0" w:color="auto" w:frame="1"/>
                <w:lang w:val="nl-NL"/>
              </w:rPr>
              <w:t>1 wisselcontact</w:t>
            </w:r>
          </w:p>
        </w:tc>
      </w:tr>
      <w:tr w:rsidR="00FB5F9A" w:rsidRPr="00871A41" w14:paraId="6FA77CB1" w14:textId="77777777" w:rsidTr="002939C8">
        <w:tc>
          <w:tcPr>
            <w:tcW w:w="2656" w:type="dxa"/>
            <w:gridSpan w:val="2"/>
            <w:tcBorders>
              <w:top w:val="nil"/>
              <w:left w:val="nil"/>
              <w:bottom w:val="nil"/>
              <w:right w:val="nil"/>
            </w:tcBorders>
          </w:tcPr>
          <w:p w14:paraId="2F483132" w14:textId="77777777" w:rsidR="00FB5F9A" w:rsidRPr="00871A41" w:rsidRDefault="00FB5F9A" w:rsidP="002939C8">
            <w:pPr>
              <w:jc w:val="both"/>
            </w:pPr>
            <w:r>
              <w:rPr>
                <w:rStyle w:val="normaltextrun"/>
                <w:color w:val="000000"/>
                <w:bdr w:val="none" w:sz="0" w:space="0" w:color="auto" w:frame="1"/>
                <w:lang w:val="nl-NL"/>
              </w:rPr>
              <w:t xml:space="preserve">Alarm </w:t>
            </w:r>
            <w:proofErr w:type="spellStart"/>
            <w:r>
              <w:rPr>
                <w:rStyle w:val="normaltextrun"/>
                <w:color w:val="000000"/>
                <w:bdr w:val="none" w:sz="0" w:space="0" w:color="auto" w:frame="1"/>
                <w:lang w:val="nl-NL"/>
              </w:rPr>
              <w:t>repeater</w:t>
            </w:r>
            <w:proofErr w:type="spellEnd"/>
            <w:r w:rsidRPr="00871A41">
              <w:t>:</w:t>
            </w:r>
          </w:p>
        </w:tc>
        <w:tc>
          <w:tcPr>
            <w:tcW w:w="6056" w:type="dxa"/>
            <w:tcBorders>
              <w:top w:val="nil"/>
              <w:left w:val="nil"/>
              <w:bottom w:val="nil"/>
              <w:right w:val="nil"/>
            </w:tcBorders>
          </w:tcPr>
          <w:p w14:paraId="7F94199C" w14:textId="77777777" w:rsidR="00FB5F9A" w:rsidRPr="00871A41" w:rsidRDefault="00FB5F9A" w:rsidP="002939C8">
            <w:pPr>
              <w:jc w:val="both"/>
            </w:pPr>
            <w:r w:rsidRPr="00871A41">
              <w:t xml:space="preserve">1 relais </w:t>
            </w:r>
          </w:p>
        </w:tc>
      </w:tr>
      <w:tr w:rsidR="00FB5F9A" w:rsidRPr="00871A41" w14:paraId="08D9BF15" w14:textId="77777777" w:rsidTr="002939C8">
        <w:tc>
          <w:tcPr>
            <w:tcW w:w="2647" w:type="dxa"/>
            <w:tcBorders>
              <w:top w:val="nil"/>
              <w:left w:val="nil"/>
              <w:bottom w:val="nil"/>
              <w:right w:val="nil"/>
            </w:tcBorders>
          </w:tcPr>
          <w:p w14:paraId="0767786F" w14:textId="77777777" w:rsidR="00FB5F9A" w:rsidRPr="00871A41" w:rsidRDefault="00FB5F9A" w:rsidP="002939C8">
            <w:pPr>
              <w:jc w:val="both"/>
            </w:pPr>
            <w:proofErr w:type="spellStart"/>
            <w:r>
              <w:rPr>
                <w:rStyle w:val="normaltextrun"/>
                <w:color w:val="000000"/>
                <w:bdr w:val="none" w:sz="0" w:space="0" w:color="auto" w:frame="1"/>
              </w:rPr>
              <w:t>Transistoruitgang</w:t>
            </w:r>
            <w:proofErr w:type="spellEnd"/>
            <w:r w:rsidRPr="00871A41">
              <w:t>:</w:t>
            </w:r>
          </w:p>
        </w:tc>
        <w:tc>
          <w:tcPr>
            <w:tcW w:w="6065" w:type="dxa"/>
            <w:gridSpan w:val="2"/>
            <w:tcBorders>
              <w:top w:val="nil"/>
              <w:left w:val="nil"/>
              <w:bottom w:val="nil"/>
              <w:right w:val="nil"/>
            </w:tcBorders>
          </w:tcPr>
          <w:p w14:paraId="2783DD9E" w14:textId="77777777" w:rsidR="00FB5F9A" w:rsidRPr="00871A41" w:rsidRDefault="00FB5F9A" w:rsidP="002939C8">
            <w:pPr>
              <w:jc w:val="both"/>
            </w:pPr>
            <w:r>
              <w:rPr>
                <w:rStyle w:val="normaltextrun"/>
                <w:color w:val="000000"/>
                <w:shd w:val="clear" w:color="auto" w:fill="FFFFFF"/>
              </w:rPr>
              <w:t xml:space="preserve">Externe </w:t>
            </w:r>
            <w:proofErr w:type="spellStart"/>
            <w:r>
              <w:rPr>
                <w:rStyle w:val="normaltextrun"/>
                <w:color w:val="000000"/>
                <w:shd w:val="clear" w:color="auto" w:fill="FFFFFF"/>
              </w:rPr>
              <w:t>sirene</w:t>
            </w:r>
            <w:proofErr w:type="spellEnd"/>
            <w:r>
              <w:rPr>
                <w:rStyle w:val="normaltextrun"/>
                <w:color w:val="000000"/>
                <w:shd w:val="clear" w:color="auto" w:fill="FFFFFF"/>
              </w:rPr>
              <w:t>, max 200 mA, 24 V(DC)</w:t>
            </w:r>
          </w:p>
        </w:tc>
      </w:tr>
    </w:tbl>
    <w:p w14:paraId="24844373" w14:textId="77777777" w:rsidR="00FB5F9A" w:rsidRPr="00871A41" w:rsidRDefault="00FB5F9A" w:rsidP="00FB5F9A">
      <w:r w:rsidRPr="00871A41">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7"/>
        <w:gridCol w:w="6055"/>
      </w:tblGrid>
      <w:tr w:rsidR="00FB5F9A" w:rsidRPr="00871A41" w14:paraId="6D2F33FF" w14:textId="77777777" w:rsidTr="0081444C">
        <w:tc>
          <w:tcPr>
            <w:tcW w:w="2657" w:type="dxa"/>
            <w:tcBorders>
              <w:top w:val="nil"/>
              <w:left w:val="nil"/>
              <w:bottom w:val="nil"/>
              <w:right w:val="nil"/>
            </w:tcBorders>
          </w:tcPr>
          <w:p w14:paraId="011C5CD0" w14:textId="77777777" w:rsidR="00FB5F9A" w:rsidRPr="00871A41" w:rsidRDefault="00FB5F9A" w:rsidP="002939C8">
            <w:pPr>
              <w:jc w:val="both"/>
            </w:pPr>
            <w:r>
              <w:rPr>
                <w:rStyle w:val="normaltextrun"/>
                <w:color w:val="000000"/>
                <w:bdr w:val="none" w:sz="0" w:space="0" w:color="auto" w:frame="1"/>
                <w:lang w:val="nl-NL"/>
              </w:rPr>
              <w:lastRenderedPageBreak/>
              <w:t>Alarmindicatoren</w:t>
            </w:r>
            <w:r w:rsidRPr="00871A41">
              <w:t xml:space="preserve"> :</w:t>
            </w:r>
          </w:p>
        </w:tc>
        <w:tc>
          <w:tcPr>
            <w:tcW w:w="6055" w:type="dxa"/>
            <w:tcBorders>
              <w:top w:val="nil"/>
              <w:left w:val="nil"/>
              <w:bottom w:val="nil"/>
              <w:right w:val="nil"/>
            </w:tcBorders>
          </w:tcPr>
          <w:p w14:paraId="3821365C" w14:textId="77777777" w:rsidR="00FB5F9A" w:rsidRPr="00871A41" w:rsidRDefault="00FB5F9A" w:rsidP="002939C8">
            <w:pPr>
              <w:jc w:val="both"/>
            </w:pPr>
            <w:r>
              <w:rPr>
                <w:rStyle w:val="normaltextrun"/>
                <w:color w:val="000000"/>
                <w:shd w:val="clear" w:color="auto" w:fill="FFFFFF"/>
              </w:rPr>
              <w:t>Interne buzzer</w:t>
            </w:r>
          </w:p>
        </w:tc>
      </w:tr>
      <w:tr w:rsidR="00FB5F9A" w:rsidRPr="00684B5C" w14:paraId="69176CD9" w14:textId="77777777" w:rsidTr="0081444C">
        <w:tc>
          <w:tcPr>
            <w:tcW w:w="2657" w:type="dxa"/>
            <w:tcBorders>
              <w:top w:val="nil"/>
              <w:left w:val="nil"/>
              <w:bottom w:val="nil"/>
              <w:right w:val="nil"/>
            </w:tcBorders>
          </w:tcPr>
          <w:p w14:paraId="46EABB5E" w14:textId="77777777" w:rsidR="00FB5F9A" w:rsidRPr="00871A41" w:rsidRDefault="00FB5F9A" w:rsidP="002939C8">
            <w:pPr>
              <w:jc w:val="both"/>
            </w:pPr>
          </w:p>
        </w:tc>
        <w:tc>
          <w:tcPr>
            <w:tcW w:w="6055" w:type="dxa"/>
            <w:tcBorders>
              <w:top w:val="nil"/>
              <w:left w:val="nil"/>
              <w:bottom w:val="nil"/>
              <w:right w:val="nil"/>
            </w:tcBorders>
          </w:tcPr>
          <w:p w14:paraId="3622D732" w14:textId="77777777" w:rsidR="00FB5F9A" w:rsidRPr="001D1B41" w:rsidRDefault="00FB5F9A" w:rsidP="002939C8">
            <w:pPr>
              <w:jc w:val="both"/>
              <w:rPr>
                <w:lang w:val="nl-NL"/>
              </w:rPr>
            </w:pPr>
            <w:r>
              <w:rPr>
                <w:rStyle w:val="normaltextrun"/>
                <w:color w:val="000000"/>
                <w:shd w:val="clear" w:color="auto" w:fill="FFFFFF"/>
                <w:lang w:val="nl-NL"/>
              </w:rPr>
              <w:t>Display: LCD-achtergrondverlichting met variabele kleuren</w:t>
            </w:r>
            <w:r w:rsidRPr="001D1B41">
              <w:rPr>
                <w:rStyle w:val="eop"/>
                <w:color w:val="000000"/>
                <w:shd w:val="clear" w:color="auto" w:fill="FFFFFF"/>
                <w:lang w:val="nl-NL"/>
              </w:rPr>
              <w:t> </w:t>
            </w:r>
            <w:r w:rsidRPr="001D1B41">
              <w:rPr>
                <w:lang w:val="nl-NL"/>
              </w:rPr>
              <w:t xml:space="preserve"> </w:t>
            </w:r>
          </w:p>
          <w:p w14:paraId="18FE65E4" w14:textId="5087EFCB" w:rsidR="00FB5F9A" w:rsidRPr="00850D34" w:rsidRDefault="00FB5F9A" w:rsidP="002939C8">
            <w:pPr>
              <w:jc w:val="both"/>
              <w:rPr>
                <w:lang w:val="nl-NL"/>
              </w:rPr>
            </w:pPr>
            <w:r w:rsidRPr="00850D34">
              <w:rPr>
                <w:rStyle w:val="normaltextrun"/>
                <w:color w:val="000000"/>
                <w:shd w:val="clear" w:color="auto" w:fill="FFFFFF"/>
                <w:lang w:val="nl-NL"/>
              </w:rPr>
              <w:t>Spanning: Groene LED</w:t>
            </w:r>
            <w:r w:rsidRPr="00850D34">
              <w:rPr>
                <w:lang w:val="nl-NL"/>
              </w:rPr>
              <w:t xml:space="preserve"> </w:t>
            </w:r>
          </w:p>
          <w:p w14:paraId="7297A987" w14:textId="77777777" w:rsidR="00FB5F9A" w:rsidRPr="00844948" w:rsidRDefault="00FB5F9A" w:rsidP="002939C8">
            <w:pPr>
              <w:jc w:val="both"/>
              <w:rPr>
                <w:lang w:val="en-US"/>
              </w:rPr>
            </w:pPr>
            <w:proofErr w:type="spellStart"/>
            <w:r w:rsidRPr="00844948">
              <w:rPr>
                <w:rStyle w:val="normaltextrun"/>
                <w:color w:val="000000"/>
                <w:shd w:val="clear" w:color="auto" w:fill="FFFFFF"/>
                <w:lang w:val="en-US"/>
              </w:rPr>
              <w:t>Inhiberen</w:t>
            </w:r>
            <w:proofErr w:type="spellEnd"/>
            <w:r w:rsidRPr="00844948">
              <w:rPr>
                <w:rStyle w:val="normaltextrun"/>
                <w:color w:val="000000"/>
                <w:shd w:val="clear" w:color="auto" w:fill="FFFFFF"/>
                <w:lang w:val="en-US"/>
              </w:rPr>
              <w:t xml:space="preserve">: </w:t>
            </w:r>
            <w:proofErr w:type="spellStart"/>
            <w:r w:rsidRPr="00844948">
              <w:rPr>
                <w:rStyle w:val="normaltextrun"/>
                <w:color w:val="000000"/>
                <w:shd w:val="clear" w:color="auto" w:fill="FFFFFF"/>
                <w:lang w:val="en-US"/>
              </w:rPr>
              <w:t>Gele</w:t>
            </w:r>
            <w:proofErr w:type="spellEnd"/>
            <w:r w:rsidRPr="00844948">
              <w:rPr>
                <w:rStyle w:val="normaltextrun"/>
                <w:color w:val="000000"/>
                <w:shd w:val="clear" w:color="auto" w:fill="FFFFFF"/>
                <w:lang w:val="en-US"/>
              </w:rPr>
              <w:t xml:space="preserve"> LED</w:t>
            </w:r>
            <w:r w:rsidRPr="00844948">
              <w:rPr>
                <w:lang w:val="en-US"/>
              </w:rPr>
              <w:t xml:space="preserve"> </w:t>
            </w:r>
          </w:p>
          <w:p w14:paraId="3F4F87BE" w14:textId="77777777" w:rsidR="00FB5F9A" w:rsidRPr="00844948" w:rsidRDefault="00FB5F9A" w:rsidP="002939C8">
            <w:pPr>
              <w:jc w:val="both"/>
              <w:rPr>
                <w:lang w:val="en-US"/>
              </w:rPr>
            </w:pPr>
            <w:proofErr w:type="spellStart"/>
            <w:r w:rsidRPr="00844948">
              <w:rPr>
                <w:rStyle w:val="normaltextrun"/>
                <w:color w:val="000000"/>
                <w:shd w:val="clear" w:color="auto" w:fill="FFFFFF"/>
                <w:lang w:val="en-US"/>
              </w:rPr>
              <w:t>Technische</w:t>
            </w:r>
            <w:proofErr w:type="spellEnd"/>
            <w:r w:rsidRPr="00844948">
              <w:rPr>
                <w:rStyle w:val="normaltextrun"/>
                <w:color w:val="000000"/>
                <w:shd w:val="clear" w:color="auto" w:fill="FFFFFF"/>
                <w:lang w:val="en-US"/>
              </w:rPr>
              <w:t xml:space="preserve"> </w:t>
            </w:r>
            <w:proofErr w:type="spellStart"/>
            <w:r w:rsidRPr="00844948">
              <w:rPr>
                <w:rStyle w:val="normaltextrun"/>
                <w:color w:val="000000"/>
                <w:shd w:val="clear" w:color="auto" w:fill="FFFFFF"/>
                <w:lang w:val="en-US"/>
              </w:rPr>
              <w:t>fout</w:t>
            </w:r>
            <w:proofErr w:type="spellEnd"/>
            <w:r w:rsidRPr="00844948">
              <w:rPr>
                <w:rStyle w:val="normaltextrun"/>
                <w:color w:val="000000"/>
                <w:shd w:val="clear" w:color="auto" w:fill="FFFFFF"/>
                <w:lang w:val="en-US"/>
              </w:rPr>
              <w:t xml:space="preserve">: </w:t>
            </w:r>
            <w:proofErr w:type="spellStart"/>
            <w:r w:rsidRPr="00844948">
              <w:rPr>
                <w:rStyle w:val="normaltextrun"/>
                <w:color w:val="000000"/>
                <w:shd w:val="clear" w:color="auto" w:fill="FFFFFF"/>
                <w:lang w:val="en-US"/>
              </w:rPr>
              <w:t>Gele</w:t>
            </w:r>
            <w:proofErr w:type="spellEnd"/>
            <w:r w:rsidRPr="00844948">
              <w:rPr>
                <w:rStyle w:val="normaltextrun"/>
                <w:color w:val="000000"/>
                <w:shd w:val="clear" w:color="auto" w:fill="FFFFFF"/>
                <w:lang w:val="en-US"/>
              </w:rPr>
              <w:t xml:space="preserve"> LED</w:t>
            </w:r>
          </w:p>
        </w:tc>
      </w:tr>
      <w:tr w:rsidR="00FB5F9A" w:rsidRPr="00871A41" w14:paraId="71BC6178" w14:textId="77777777" w:rsidTr="0081444C">
        <w:tc>
          <w:tcPr>
            <w:tcW w:w="2657" w:type="dxa"/>
            <w:tcBorders>
              <w:top w:val="nil"/>
              <w:left w:val="nil"/>
              <w:bottom w:val="nil"/>
              <w:right w:val="nil"/>
            </w:tcBorders>
          </w:tcPr>
          <w:p w14:paraId="42B79F18" w14:textId="77777777" w:rsidR="00FB5F9A" w:rsidRPr="00871A41" w:rsidRDefault="00FB5F9A" w:rsidP="002939C8">
            <w:pPr>
              <w:jc w:val="both"/>
            </w:pPr>
            <w:proofErr w:type="spellStart"/>
            <w:r>
              <w:rPr>
                <w:rStyle w:val="normaltextrun"/>
                <w:color w:val="000000"/>
                <w:shd w:val="clear" w:color="auto" w:fill="FFFFFF"/>
              </w:rPr>
              <w:t>Regelbare</w:t>
            </w:r>
            <w:proofErr w:type="spellEnd"/>
            <w:r>
              <w:rPr>
                <w:rStyle w:val="normaltextrun"/>
                <w:color w:val="000000"/>
                <w:shd w:val="clear" w:color="auto" w:fill="FFFFFF"/>
              </w:rPr>
              <w:t xml:space="preserve"> </w:t>
            </w:r>
            <w:proofErr w:type="spellStart"/>
            <w:r>
              <w:rPr>
                <w:rStyle w:val="normaltextrun"/>
                <w:color w:val="000000"/>
                <w:shd w:val="clear" w:color="auto" w:fill="FFFFFF"/>
              </w:rPr>
              <w:t>functies</w:t>
            </w:r>
            <w:proofErr w:type="spellEnd"/>
            <w:r>
              <w:rPr>
                <w:rStyle w:val="normaltextrun"/>
                <w:color w:val="000000"/>
                <w:shd w:val="clear" w:color="auto" w:fill="FFFFFF"/>
              </w:rPr>
              <w:t>:</w:t>
            </w:r>
            <w:r w:rsidRPr="00871A41">
              <w:t>:</w:t>
            </w:r>
          </w:p>
        </w:tc>
        <w:tc>
          <w:tcPr>
            <w:tcW w:w="6055" w:type="dxa"/>
            <w:tcBorders>
              <w:top w:val="nil"/>
              <w:left w:val="nil"/>
              <w:bottom w:val="nil"/>
              <w:right w:val="nil"/>
            </w:tcBorders>
          </w:tcPr>
          <w:p w14:paraId="195F2287" w14:textId="77777777" w:rsidR="00FB5F9A" w:rsidRPr="00871A41" w:rsidRDefault="00FB5F9A" w:rsidP="002939C8">
            <w:pPr>
              <w:jc w:val="both"/>
            </w:pPr>
            <w:proofErr w:type="spellStart"/>
            <w:r>
              <w:rPr>
                <w:rStyle w:val="normaltextrun"/>
                <w:color w:val="000000"/>
                <w:shd w:val="clear" w:color="auto" w:fill="FFFFFF"/>
              </w:rPr>
              <w:t>Handmatige</w:t>
            </w:r>
            <w:proofErr w:type="spellEnd"/>
            <w:r>
              <w:rPr>
                <w:rStyle w:val="normaltextrun"/>
                <w:color w:val="000000"/>
                <w:shd w:val="clear" w:color="auto" w:fill="FFFFFF"/>
              </w:rPr>
              <w:t xml:space="preserve">/ </w:t>
            </w:r>
            <w:proofErr w:type="spellStart"/>
            <w:r>
              <w:rPr>
                <w:rStyle w:val="normaltextrun"/>
                <w:color w:val="000000"/>
                <w:shd w:val="clear" w:color="auto" w:fill="FFFFFF"/>
              </w:rPr>
              <w:t>automatische</w:t>
            </w:r>
            <w:proofErr w:type="spellEnd"/>
            <w:r>
              <w:rPr>
                <w:rStyle w:val="normaltextrun"/>
                <w:color w:val="000000"/>
                <w:shd w:val="clear" w:color="auto" w:fill="FFFFFF"/>
              </w:rPr>
              <w:t xml:space="preserve"> reset</w:t>
            </w:r>
          </w:p>
        </w:tc>
      </w:tr>
      <w:tr w:rsidR="00FB5F9A" w:rsidRPr="00FB5F9A" w14:paraId="7368C196" w14:textId="77777777" w:rsidTr="0081444C">
        <w:tc>
          <w:tcPr>
            <w:tcW w:w="2657" w:type="dxa"/>
            <w:tcBorders>
              <w:top w:val="nil"/>
              <w:left w:val="nil"/>
              <w:bottom w:val="nil"/>
              <w:right w:val="nil"/>
            </w:tcBorders>
          </w:tcPr>
          <w:p w14:paraId="62F41CEC" w14:textId="77777777" w:rsidR="00FB5F9A" w:rsidRPr="00871A41" w:rsidRDefault="00FB5F9A" w:rsidP="002939C8">
            <w:pPr>
              <w:jc w:val="both"/>
            </w:pPr>
          </w:p>
        </w:tc>
        <w:tc>
          <w:tcPr>
            <w:tcW w:w="6055" w:type="dxa"/>
            <w:tcBorders>
              <w:top w:val="nil"/>
              <w:left w:val="nil"/>
              <w:bottom w:val="nil"/>
              <w:right w:val="nil"/>
            </w:tcBorders>
          </w:tcPr>
          <w:p w14:paraId="4A066BF7" w14:textId="77777777" w:rsidR="00FB5F9A" w:rsidRPr="008435D3" w:rsidRDefault="00FB5F9A" w:rsidP="002939C8">
            <w:pPr>
              <w:jc w:val="both"/>
              <w:rPr>
                <w:lang w:val="nl-NL"/>
              </w:rPr>
            </w:pPr>
            <w:r>
              <w:rPr>
                <w:rStyle w:val="normaltextrun"/>
                <w:color w:val="000000"/>
                <w:shd w:val="clear" w:color="auto" w:fill="FFFFFF"/>
                <w:lang w:val="nl-NL"/>
              </w:rPr>
              <w:t>Akoestische signaal actief of inactief per alarmniveau</w:t>
            </w:r>
            <w:r w:rsidRPr="008435D3">
              <w:rPr>
                <w:rStyle w:val="eop"/>
                <w:color w:val="000000"/>
                <w:shd w:val="clear" w:color="auto" w:fill="FFFFFF"/>
                <w:lang w:val="nl-NL"/>
              </w:rPr>
              <w:t> </w:t>
            </w:r>
          </w:p>
        </w:tc>
      </w:tr>
      <w:tr w:rsidR="00FB5F9A" w:rsidRPr="00871A41" w14:paraId="3253C782" w14:textId="77777777" w:rsidTr="0081444C">
        <w:tc>
          <w:tcPr>
            <w:tcW w:w="2657" w:type="dxa"/>
            <w:tcBorders>
              <w:top w:val="nil"/>
              <w:left w:val="nil"/>
              <w:bottom w:val="nil"/>
              <w:right w:val="nil"/>
            </w:tcBorders>
          </w:tcPr>
          <w:p w14:paraId="14D7960D" w14:textId="77777777" w:rsidR="00FB5F9A" w:rsidRPr="00871A41" w:rsidRDefault="00FB5F9A" w:rsidP="002939C8">
            <w:pPr>
              <w:jc w:val="both"/>
            </w:pPr>
            <w:proofErr w:type="spellStart"/>
            <w:r>
              <w:rPr>
                <w:rStyle w:val="normaltextrun"/>
                <w:color w:val="000000"/>
                <w:shd w:val="clear" w:color="auto" w:fill="FFFFFF"/>
              </w:rPr>
              <w:t>Navigatie</w:t>
            </w:r>
            <w:proofErr w:type="spellEnd"/>
            <w:r>
              <w:rPr>
                <w:rStyle w:val="normaltextrun"/>
                <w:color w:val="000000"/>
                <w:shd w:val="clear" w:color="auto" w:fill="FFFFFF"/>
              </w:rPr>
              <w:t xml:space="preserve"> en </w:t>
            </w:r>
            <w:proofErr w:type="spellStart"/>
            <w:r>
              <w:rPr>
                <w:rStyle w:val="normaltextrun"/>
                <w:color w:val="000000"/>
                <w:shd w:val="clear" w:color="auto" w:fill="FFFFFF"/>
              </w:rPr>
              <w:t>instellingen</w:t>
            </w:r>
            <w:proofErr w:type="spellEnd"/>
            <w:r w:rsidRPr="00871A41">
              <w:t>:</w:t>
            </w:r>
          </w:p>
        </w:tc>
        <w:tc>
          <w:tcPr>
            <w:tcW w:w="6055" w:type="dxa"/>
            <w:tcBorders>
              <w:top w:val="nil"/>
              <w:left w:val="nil"/>
              <w:bottom w:val="nil"/>
              <w:right w:val="nil"/>
            </w:tcBorders>
          </w:tcPr>
          <w:p w14:paraId="2DA41C42" w14:textId="77777777" w:rsidR="00FB5F9A" w:rsidRPr="00E962D0" w:rsidRDefault="00FB5F9A" w:rsidP="002939C8">
            <w:pPr>
              <w:jc w:val="both"/>
              <w:rPr>
                <w:lang w:val="nl-NL"/>
              </w:rPr>
            </w:pPr>
            <w:r>
              <w:rPr>
                <w:rStyle w:val="normaltextrun"/>
                <w:color w:val="000000"/>
                <w:bdr w:val="none" w:sz="0" w:space="0" w:color="auto" w:frame="1"/>
                <w:lang w:val="nl-NL"/>
              </w:rPr>
              <w:t>Via membraantoetsenbord aan de voorkant van de centrale</w:t>
            </w:r>
            <w:r w:rsidRPr="00E962D0">
              <w:rPr>
                <w:lang w:val="nl-NL"/>
              </w:rPr>
              <w:t xml:space="preserve"> </w:t>
            </w:r>
          </w:p>
          <w:p w14:paraId="0BDCD7E9" w14:textId="77777777" w:rsidR="00FB5F9A" w:rsidRPr="00871A41" w:rsidRDefault="00FB5F9A" w:rsidP="002939C8">
            <w:pPr>
              <w:jc w:val="both"/>
            </w:pPr>
            <w:proofErr w:type="spellStart"/>
            <w:r>
              <w:t>Wachtwoordbeveiliging</w:t>
            </w:r>
            <w:proofErr w:type="spellEnd"/>
          </w:p>
        </w:tc>
      </w:tr>
      <w:tr w:rsidR="00FB5F9A" w:rsidRPr="00871A41" w14:paraId="3C393823" w14:textId="77777777" w:rsidTr="0081444C">
        <w:tc>
          <w:tcPr>
            <w:tcW w:w="2657" w:type="dxa"/>
            <w:tcBorders>
              <w:top w:val="nil"/>
              <w:left w:val="nil"/>
              <w:bottom w:val="nil"/>
              <w:right w:val="nil"/>
            </w:tcBorders>
          </w:tcPr>
          <w:p w14:paraId="5319931A" w14:textId="77777777" w:rsidR="00FB5F9A" w:rsidRPr="00871A41" w:rsidRDefault="00FB5F9A" w:rsidP="002939C8">
            <w:pPr>
              <w:jc w:val="both"/>
            </w:pPr>
            <w:r>
              <w:rPr>
                <w:rStyle w:val="normaltextrun"/>
                <w:color w:val="000000"/>
                <w:bdr w:val="none" w:sz="0" w:space="0" w:color="auto" w:frame="1"/>
                <w:lang w:val="nl-NL"/>
              </w:rPr>
              <w:t>Voeding</w:t>
            </w:r>
            <w:r w:rsidRPr="00871A41">
              <w:t> :</w:t>
            </w:r>
          </w:p>
        </w:tc>
        <w:tc>
          <w:tcPr>
            <w:tcW w:w="6055" w:type="dxa"/>
            <w:tcBorders>
              <w:top w:val="nil"/>
              <w:left w:val="nil"/>
              <w:bottom w:val="nil"/>
              <w:right w:val="nil"/>
            </w:tcBorders>
          </w:tcPr>
          <w:p w14:paraId="172D3439" w14:textId="77777777" w:rsidR="00FB5F9A" w:rsidRPr="00871A41" w:rsidRDefault="00FB5F9A" w:rsidP="002939C8">
            <w:pPr>
              <w:jc w:val="both"/>
            </w:pPr>
            <w:r>
              <w:t>220-</w:t>
            </w:r>
            <w:r w:rsidRPr="00871A41">
              <w:t>2</w:t>
            </w:r>
            <w:r>
              <w:t>4</w:t>
            </w:r>
            <w:r w:rsidRPr="00871A41">
              <w:t xml:space="preserve">0 V </w:t>
            </w:r>
            <w:r>
              <w:t>(</w:t>
            </w:r>
            <w:r w:rsidRPr="00871A41">
              <w:t>AC</w:t>
            </w:r>
            <w:r>
              <w:t>)</w:t>
            </w:r>
            <w:r w:rsidRPr="00871A41">
              <w:t xml:space="preserve"> </w:t>
            </w:r>
            <w:r>
              <w:t>~</w:t>
            </w:r>
            <w:r w:rsidRPr="00871A41">
              <w:t xml:space="preserve"> 50 Hz</w:t>
            </w:r>
          </w:p>
        </w:tc>
      </w:tr>
      <w:tr w:rsidR="00FB5F9A" w:rsidRPr="00871A41" w14:paraId="4D146A14" w14:textId="77777777" w:rsidTr="0081444C">
        <w:tc>
          <w:tcPr>
            <w:tcW w:w="2657" w:type="dxa"/>
            <w:tcBorders>
              <w:top w:val="nil"/>
              <w:left w:val="nil"/>
              <w:bottom w:val="nil"/>
              <w:right w:val="nil"/>
            </w:tcBorders>
          </w:tcPr>
          <w:p w14:paraId="7A2B70DA" w14:textId="77777777" w:rsidR="00FB5F9A" w:rsidRPr="00871A41" w:rsidRDefault="00FB5F9A" w:rsidP="002939C8">
            <w:pPr>
              <w:jc w:val="both"/>
            </w:pPr>
            <w:proofErr w:type="spellStart"/>
            <w:r w:rsidRPr="00C10C8E">
              <w:t>Vermogen</w:t>
            </w:r>
            <w:proofErr w:type="spellEnd"/>
            <w:r w:rsidRPr="00C10C8E">
              <w:t> </w:t>
            </w:r>
            <w:r w:rsidRPr="00871A41">
              <w:t>:</w:t>
            </w:r>
          </w:p>
        </w:tc>
        <w:tc>
          <w:tcPr>
            <w:tcW w:w="6055" w:type="dxa"/>
            <w:tcBorders>
              <w:top w:val="nil"/>
              <w:left w:val="nil"/>
              <w:bottom w:val="nil"/>
              <w:right w:val="nil"/>
            </w:tcBorders>
          </w:tcPr>
          <w:p w14:paraId="6F9548BD" w14:textId="4C733C77" w:rsidR="00FB5F9A" w:rsidRPr="00871A41" w:rsidRDefault="000A571C" w:rsidP="002939C8">
            <w:pPr>
              <w:jc w:val="both"/>
              <w:rPr>
                <w:lang w:val="en-US"/>
              </w:rPr>
            </w:pPr>
            <w:r>
              <w:rPr>
                <w:lang w:val="en-US"/>
              </w:rPr>
              <w:t>15</w:t>
            </w:r>
            <w:r w:rsidR="00FB5F9A" w:rsidRPr="00871A41">
              <w:rPr>
                <w:lang w:val="en-US"/>
              </w:rPr>
              <w:t xml:space="preserve"> W </w:t>
            </w:r>
            <w:r w:rsidR="00FB5F9A">
              <w:rPr>
                <w:lang w:val="en-US"/>
              </w:rPr>
              <w:t>max.</w:t>
            </w:r>
          </w:p>
        </w:tc>
      </w:tr>
      <w:tr w:rsidR="00FB5F9A" w:rsidRPr="00871A41" w14:paraId="4EA2CA53" w14:textId="77777777" w:rsidTr="0081444C">
        <w:tc>
          <w:tcPr>
            <w:tcW w:w="2657" w:type="dxa"/>
            <w:tcBorders>
              <w:top w:val="nil"/>
              <w:left w:val="nil"/>
              <w:bottom w:val="nil"/>
              <w:right w:val="nil"/>
            </w:tcBorders>
          </w:tcPr>
          <w:p w14:paraId="26245271" w14:textId="77777777" w:rsidR="00FB5F9A" w:rsidRPr="00871A41" w:rsidRDefault="00FB5F9A" w:rsidP="002939C8">
            <w:pPr>
              <w:jc w:val="both"/>
            </w:pPr>
            <w:r>
              <w:rPr>
                <w:rStyle w:val="normaltextrun"/>
                <w:color w:val="000000"/>
                <w:bdr w:val="none" w:sz="0" w:space="0" w:color="auto" w:frame="1"/>
                <w:lang w:val="nl-NL"/>
              </w:rPr>
              <w:t>Behuizing</w:t>
            </w:r>
            <w:r w:rsidRPr="00871A41">
              <w:t>:</w:t>
            </w:r>
          </w:p>
        </w:tc>
        <w:tc>
          <w:tcPr>
            <w:tcW w:w="6055" w:type="dxa"/>
            <w:tcBorders>
              <w:top w:val="nil"/>
              <w:left w:val="nil"/>
              <w:bottom w:val="nil"/>
              <w:right w:val="nil"/>
            </w:tcBorders>
          </w:tcPr>
          <w:p w14:paraId="5A7B7E22" w14:textId="77777777" w:rsidR="00FB5F9A" w:rsidRPr="001E1FC0" w:rsidRDefault="00FB5F9A" w:rsidP="002939C8">
            <w:pPr>
              <w:jc w:val="both"/>
              <w:rPr>
                <w:lang w:val="fr-BE"/>
              </w:rPr>
            </w:pPr>
            <w:r>
              <w:rPr>
                <w:rStyle w:val="normaltextrun"/>
                <w:color w:val="000000"/>
                <w:shd w:val="clear" w:color="auto" w:fill="FFFFFF"/>
                <w:lang w:val="nl-NL"/>
              </w:rPr>
              <w:t xml:space="preserve">IP 65 omkeerbaar </w:t>
            </w:r>
            <w:r>
              <w:t>180°</w:t>
            </w:r>
            <w:r>
              <w:rPr>
                <w:rStyle w:val="normaltextrun"/>
                <w:color w:val="000000"/>
                <w:shd w:val="clear" w:color="auto" w:fill="FFFFFF"/>
                <w:lang w:val="nl-NL"/>
              </w:rPr>
              <w:t xml:space="preserve"> </w:t>
            </w:r>
            <w:r>
              <w:rPr>
                <w:rStyle w:val="normaltextrun"/>
                <w:shd w:val="clear" w:color="auto" w:fill="FFFFFF"/>
                <w:lang w:val="nl-NL"/>
              </w:rPr>
              <w:t>behuizing</w:t>
            </w:r>
            <w:r>
              <w:rPr>
                <w:rStyle w:val="eop"/>
                <w:shd w:val="clear" w:color="auto" w:fill="FFFFFF"/>
              </w:rPr>
              <w:t> </w:t>
            </w:r>
          </w:p>
        </w:tc>
      </w:tr>
      <w:tr w:rsidR="00FB5F9A" w:rsidRPr="00871A41" w14:paraId="39C7EDA1" w14:textId="77777777" w:rsidTr="008144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57" w:type="dxa"/>
          </w:tcPr>
          <w:p w14:paraId="5638A22D" w14:textId="77777777" w:rsidR="00FB5F9A" w:rsidRPr="00871A41" w:rsidRDefault="00FB5F9A" w:rsidP="002939C8">
            <w:pPr>
              <w:jc w:val="both"/>
            </w:pPr>
            <w:proofErr w:type="spellStart"/>
            <w:r>
              <w:rPr>
                <w:rStyle w:val="normaltextrun"/>
                <w:color w:val="000000"/>
                <w:shd w:val="clear" w:color="auto" w:fill="FFFFFF"/>
              </w:rPr>
              <w:t>Andere</w:t>
            </w:r>
            <w:proofErr w:type="spellEnd"/>
            <w:r>
              <w:rPr>
                <w:rStyle w:val="normaltextrun"/>
                <w:color w:val="000000"/>
                <w:shd w:val="clear" w:color="auto" w:fill="FFFFFF"/>
              </w:rPr>
              <w:t xml:space="preserve"> </w:t>
            </w:r>
            <w:proofErr w:type="spellStart"/>
            <w:r>
              <w:rPr>
                <w:rStyle w:val="normaltextrun"/>
                <w:color w:val="000000"/>
                <w:shd w:val="clear" w:color="auto" w:fill="FFFFFF"/>
              </w:rPr>
              <w:t>functies</w:t>
            </w:r>
            <w:proofErr w:type="spellEnd"/>
            <w:r w:rsidRPr="00871A41">
              <w:t>:</w:t>
            </w:r>
          </w:p>
        </w:tc>
        <w:tc>
          <w:tcPr>
            <w:tcW w:w="6055" w:type="dxa"/>
          </w:tcPr>
          <w:p w14:paraId="55B271E3" w14:textId="77777777" w:rsidR="00FB5F9A" w:rsidRPr="00871A41" w:rsidRDefault="00FB5F9A" w:rsidP="002939C8">
            <w:pPr>
              <w:jc w:val="both"/>
            </w:pPr>
            <w:r>
              <w:rPr>
                <w:rStyle w:val="normaltextrun"/>
                <w:color w:val="000000"/>
                <w:shd w:val="clear" w:color="auto" w:fill="FFFFFF"/>
                <w:lang w:val="nl-NL"/>
              </w:rPr>
              <w:t>Event log</w:t>
            </w:r>
            <w:r>
              <w:rPr>
                <w:rStyle w:val="eop"/>
                <w:color w:val="000000"/>
                <w:shd w:val="clear" w:color="auto" w:fill="FFFFFF"/>
              </w:rPr>
              <w:t> </w:t>
            </w:r>
          </w:p>
        </w:tc>
      </w:tr>
      <w:tr w:rsidR="00FB5F9A" w:rsidRPr="00FB5F9A" w14:paraId="04D97D6D" w14:textId="77777777" w:rsidTr="008144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57" w:type="dxa"/>
          </w:tcPr>
          <w:p w14:paraId="45F3FD00" w14:textId="77777777" w:rsidR="00FB5F9A" w:rsidRPr="00871A41" w:rsidRDefault="00FB5F9A" w:rsidP="002939C8">
            <w:pPr>
              <w:jc w:val="both"/>
            </w:pPr>
          </w:p>
        </w:tc>
        <w:tc>
          <w:tcPr>
            <w:tcW w:w="6055" w:type="dxa"/>
          </w:tcPr>
          <w:p w14:paraId="3C3DB5BA" w14:textId="77777777" w:rsidR="00FB5F9A" w:rsidRPr="00AD69E7" w:rsidRDefault="00FB5F9A" w:rsidP="002939C8">
            <w:pPr>
              <w:jc w:val="both"/>
              <w:rPr>
                <w:rStyle w:val="eop"/>
                <w:color w:val="000000"/>
                <w:shd w:val="clear" w:color="auto" w:fill="FFFFFF"/>
                <w:lang w:val="nl-NL"/>
              </w:rPr>
            </w:pPr>
            <w:r>
              <w:rPr>
                <w:rStyle w:val="normaltextrun"/>
                <w:color w:val="000000"/>
                <w:shd w:val="clear" w:color="auto" w:fill="FFFFFF"/>
                <w:lang w:val="nl-NL"/>
              </w:rPr>
              <w:t>Onderhoud boodschap</w:t>
            </w:r>
            <w:r w:rsidRPr="00AD69E7">
              <w:rPr>
                <w:rStyle w:val="eop"/>
                <w:color w:val="000000"/>
                <w:shd w:val="clear" w:color="auto" w:fill="FFFFFF"/>
                <w:lang w:val="nl-NL"/>
              </w:rPr>
              <w:t> </w:t>
            </w:r>
          </w:p>
          <w:p w14:paraId="26717A69" w14:textId="77777777" w:rsidR="00FB5F9A" w:rsidRPr="00AD69E7" w:rsidRDefault="00FB5F9A" w:rsidP="002939C8">
            <w:pPr>
              <w:jc w:val="both"/>
              <w:rPr>
                <w:rStyle w:val="eop"/>
                <w:color w:val="000000"/>
                <w:shd w:val="clear" w:color="auto" w:fill="FFFFFF"/>
                <w:lang w:val="nl-NL"/>
              </w:rPr>
            </w:pPr>
            <w:r>
              <w:rPr>
                <w:rStyle w:val="normaltextrun"/>
                <w:color w:val="000000"/>
                <w:shd w:val="clear" w:color="auto" w:fill="FFFFFF"/>
                <w:lang w:val="nl-NL"/>
              </w:rPr>
              <w:t>Automatische test en zone inhiberen</w:t>
            </w:r>
            <w:r w:rsidRPr="00AD69E7">
              <w:rPr>
                <w:rStyle w:val="eop"/>
                <w:color w:val="000000"/>
                <w:shd w:val="clear" w:color="auto" w:fill="FFFFFF"/>
                <w:lang w:val="nl-NL"/>
              </w:rPr>
              <w:t> </w:t>
            </w:r>
          </w:p>
          <w:p w14:paraId="6A71DFD0" w14:textId="77777777" w:rsidR="00FB5F9A" w:rsidRDefault="00FB5F9A" w:rsidP="002939C8">
            <w:pPr>
              <w:jc w:val="both"/>
              <w:rPr>
                <w:rStyle w:val="eop"/>
                <w:color w:val="000000"/>
                <w:shd w:val="clear" w:color="auto" w:fill="FFFFFF"/>
                <w:lang w:val="nl-NL"/>
              </w:rPr>
            </w:pPr>
            <w:r>
              <w:rPr>
                <w:rStyle w:val="normaltextrun"/>
                <w:color w:val="000000"/>
                <w:shd w:val="clear" w:color="auto" w:fill="FFFFFF"/>
                <w:lang w:val="nl-NL"/>
              </w:rPr>
              <w:t>Optisch en akoestisch signaal tijdens alarm</w:t>
            </w:r>
            <w:r w:rsidRPr="00AD69E7">
              <w:rPr>
                <w:rStyle w:val="eop"/>
                <w:color w:val="000000"/>
                <w:shd w:val="clear" w:color="auto" w:fill="FFFFFF"/>
                <w:lang w:val="nl-NL"/>
              </w:rPr>
              <w:t> </w:t>
            </w:r>
          </w:p>
          <w:p w14:paraId="2DA42E51" w14:textId="77777777" w:rsidR="00FB5F9A" w:rsidRDefault="00FB5F9A" w:rsidP="002939C8">
            <w:pPr>
              <w:jc w:val="both"/>
              <w:rPr>
                <w:rStyle w:val="eop"/>
                <w:lang w:val="nl-NL"/>
              </w:rPr>
            </w:pPr>
          </w:p>
          <w:p w14:paraId="0E91A7A7" w14:textId="77777777" w:rsidR="00FB5F9A" w:rsidRPr="00AD69E7" w:rsidRDefault="00FB5F9A" w:rsidP="002939C8">
            <w:pPr>
              <w:jc w:val="both"/>
              <w:rPr>
                <w:lang w:val="nl-NL"/>
              </w:rPr>
            </w:pPr>
          </w:p>
        </w:tc>
      </w:tr>
      <w:tr w:rsidR="00FB5F9A" w:rsidRPr="00FB5F9A" w14:paraId="467871F2" w14:textId="77777777" w:rsidTr="008144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57" w:type="dxa"/>
          </w:tcPr>
          <w:p w14:paraId="26AD6437" w14:textId="74032C7F" w:rsidR="00FB5F9A" w:rsidRPr="00871A41" w:rsidRDefault="00FB5F9A" w:rsidP="002939C8">
            <w:pPr>
              <w:jc w:val="both"/>
            </w:pPr>
            <w:proofErr w:type="spellStart"/>
            <w:r>
              <w:rPr>
                <w:rStyle w:val="normaltextrun"/>
                <w:color w:val="000000"/>
                <w:shd w:val="clear" w:color="auto" w:fill="FFFFFF"/>
              </w:rPr>
              <w:t>Optie</w:t>
            </w:r>
            <w:proofErr w:type="spellEnd"/>
            <w:r w:rsidRPr="00871A41">
              <w:t> :</w:t>
            </w:r>
          </w:p>
        </w:tc>
        <w:tc>
          <w:tcPr>
            <w:tcW w:w="6055" w:type="dxa"/>
          </w:tcPr>
          <w:p w14:paraId="64EA4C7F" w14:textId="77777777" w:rsidR="00FB5F9A" w:rsidRPr="00E962D0" w:rsidRDefault="00FB5F9A" w:rsidP="002939C8">
            <w:pPr>
              <w:jc w:val="both"/>
              <w:rPr>
                <w:rStyle w:val="eop"/>
                <w:color w:val="000000"/>
                <w:shd w:val="clear" w:color="auto" w:fill="FFFFFF"/>
                <w:lang w:val="nl-NL"/>
              </w:rPr>
            </w:pPr>
            <w:r w:rsidRPr="00E962D0">
              <w:rPr>
                <w:rStyle w:val="normaltextrun"/>
                <w:color w:val="000000"/>
                <w:shd w:val="clear" w:color="auto" w:fill="FFFFFF"/>
                <w:lang w:val="nl-NL"/>
              </w:rPr>
              <w:t>Fixatie op DIN-rail</w:t>
            </w:r>
            <w:r w:rsidRPr="00E962D0">
              <w:rPr>
                <w:rStyle w:val="eop"/>
                <w:color w:val="000000"/>
                <w:shd w:val="clear" w:color="auto" w:fill="FFFFFF"/>
                <w:lang w:val="nl-NL"/>
              </w:rPr>
              <w:t> </w:t>
            </w:r>
          </w:p>
          <w:p w14:paraId="20325876" w14:textId="6EF7B88A" w:rsidR="00FB5F9A" w:rsidRPr="002811AE" w:rsidRDefault="00FB5F9A" w:rsidP="002939C8">
            <w:pPr>
              <w:jc w:val="both"/>
              <w:rPr>
                <w:color w:val="000000"/>
                <w:shd w:val="clear" w:color="auto" w:fill="FFFFFF"/>
                <w:lang w:val="nl-NL"/>
              </w:rPr>
            </w:pPr>
            <w:r w:rsidRPr="00E962D0">
              <w:rPr>
                <w:rStyle w:val="eop"/>
                <w:color w:val="000000"/>
                <w:shd w:val="clear" w:color="auto" w:fill="FFFFFF"/>
                <w:lang w:val="nl-NL"/>
              </w:rPr>
              <w:t> </w:t>
            </w:r>
          </w:p>
        </w:tc>
      </w:tr>
      <w:tr w:rsidR="00FB5F9A" w:rsidRPr="00FB5F9A" w14:paraId="628A6F30" w14:textId="77777777" w:rsidTr="008144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57" w:type="dxa"/>
          </w:tcPr>
          <w:p w14:paraId="15B82AE8" w14:textId="77777777" w:rsidR="00FB5F9A" w:rsidRPr="00E962D0" w:rsidRDefault="00FB5F9A" w:rsidP="002939C8">
            <w:pPr>
              <w:jc w:val="both"/>
              <w:rPr>
                <w:lang w:val="nl-NL"/>
              </w:rPr>
            </w:pPr>
          </w:p>
        </w:tc>
        <w:tc>
          <w:tcPr>
            <w:tcW w:w="6055" w:type="dxa"/>
          </w:tcPr>
          <w:p w14:paraId="5552BF87" w14:textId="77777777" w:rsidR="00FB5F9A" w:rsidRPr="00E962D0" w:rsidRDefault="00FB5F9A" w:rsidP="002939C8">
            <w:pPr>
              <w:jc w:val="both"/>
              <w:rPr>
                <w:lang w:val="nl-NL"/>
              </w:rPr>
            </w:pPr>
          </w:p>
        </w:tc>
      </w:tr>
      <w:tr w:rsidR="00FB5F9A" w:rsidRPr="00871A41" w14:paraId="65FD6545" w14:textId="77777777" w:rsidTr="008144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57" w:type="dxa"/>
          </w:tcPr>
          <w:p w14:paraId="73D879C6" w14:textId="77777777" w:rsidR="00FB5F9A" w:rsidRPr="00871A41" w:rsidRDefault="00FB5F9A" w:rsidP="002939C8">
            <w:pPr>
              <w:jc w:val="both"/>
              <w:rPr>
                <w:b/>
                <w:bCs/>
                <w:i/>
                <w:iCs/>
              </w:rPr>
            </w:pPr>
            <w:proofErr w:type="spellStart"/>
            <w:r w:rsidRPr="00871A41">
              <w:rPr>
                <w:b/>
                <w:bCs/>
                <w:i/>
                <w:iCs/>
              </w:rPr>
              <w:t>M</w:t>
            </w:r>
            <w:r>
              <w:rPr>
                <w:b/>
                <w:bCs/>
                <w:i/>
                <w:iCs/>
              </w:rPr>
              <w:t>erk</w:t>
            </w:r>
            <w:proofErr w:type="spellEnd"/>
            <w:r w:rsidRPr="00871A41">
              <w:rPr>
                <w:b/>
                <w:bCs/>
                <w:i/>
                <w:iCs/>
              </w:rPr>
              <w:t xml:space="preserve"> : </w:t>
            </w:r>
          </w:p>
        </w:tc>
        <w:tc>
          <w:tcPr>
            <w:tcW w:w="6055" w:type="dxa"/>
          </w:tcPr>
          <w:p w14:paraId="52C48C00" w14:textId="77777777" w:rsidR="00FB5F9A" w:rsidRDefault="00FB5F9A" w:rsidP="002939C8">
            <w:pPr>
              <w:jc w:val="both"/>
              <w:rPr>
                <w:b/>
                <w:bCs/>
                <w:i/>
                <w:iCs/>
              </w:rPr>
            </w:pPr>
            <w:r w:rsidRPr="00871A41">
              <w:rPr>
                <w:b/>
                <w:bCs/>
                <w:i/>
                <w:iCs/>
              </w:rPr>
              <w:t>Dalemans</w:t>
            </w:r>
          </w:p>
          <w:p w14:paraId="593BCB91" w14:textId="77777777" w:rsidR="00FB5F9A" w:rsidRPr="00871A41" w:rsidRDefault="00FB5F9A" w:rsidP="002939C8">
            <w:pPr>
              <w:jc w:val="both"/>
              <w:rPr>
                <w:b/>
                <w:bCs/>
                <w:i/>
                <w:iCs/>
              </w:rPr>
            </w:pPr>
          </w:p>
        </w:tc>
      </w:tr>
    </w:tbl>
    <w:p w14:paraId="452301FA" w14:textId="77777777" w:rsidR="00FB5F9A" w:rsidRPr="00871A41" w:rsidRDefault="00FB5F9A" w:rsidP="00FB5F9A">
      <w:pPr>
        <w:jc w:val="both"/>
        <w:rPr>
          <w:sz w:val="22"/>
        </w:rPr>
      </w:pPr>
    </w:p>
    <w:p w14:paraId="6B0F9B99" w14:textId="77777777" w:rsidR="00FB5F9A" w:rsidRPr="00871A41" w:rsidRDefault="00FB5F9A" w:rsidP="00FB5F9A">
      <w:pPr>
        <w:pStyle w:val="Titre4"/>
        <w:rPr>
          <w:sz w:val="22"/>
        </w:rPr>
      </w:pPr>
      <w:proofErr w:type="spellStart"/>
      <w:r>
        <w:rPr>
          <w:sz w:val="22"/>
        </w:rPr>
        <w:t>Werking</w:t>
      </w:r>
      <w:proofErr w:type="spellEnd"/>
      <w:r w:rsidRPr="00871A41">
        <w:rPr>
          <w:sz w:val="22"/>
        </w:rPr>
        <w:t> :</w:t>
      </w:r>
    </w:p>
    <w:p w14:paraId="50D13D3C" w14:textId="77777777" w:rsidR="00FB5F9A" w:rsidRPr="00871A41" w:rsidRDefault="00FB5F9A" w:rsidP="00FB5F9A"/>
    <w:p w14:paraId="0626FBFF" w14:textId="77777777" w:rsidR="00FB5F9A" w:rsidRDefault="00FB5F9A" w:rsidP="00FB5F9A">
      <w:pPr>
        <w:rPr>
          <w:rStyle w:val="eop"/>
          <w:color w:val="000000"/>
          <w:shd w:val="clear" w:color="auto" w:fill="FFFFFF"/>
        </w:rPr>
      </w:pPr>
      <w:r>
        <w:rPr>
          <w:rStyle w:val="normaltextrun"/>
          <w:color w:val="000000"/>
          <w:u w:val="single"/>
          <w:shd w:val="clear" w:color="auto" w:fill="FFFFFF"/>
          <w:lang w:val="nl-NL"/>
        </w:rPr>
        <w:t>1ste alarmniveau : </w:t>
      </w:r>
      <w:r>
        <w:rPr>
          <w:rStyle w:val="eop"/>
          <w:color w:val="000000"/>
          <w:shd w:val="clear" w:color="auto" w:fill="FFFFFF"/>
        </w:rPr>
        <w:t> </w:t>
      </w:r>
    </w:p>
    <w:p w14:paraId="209E06E8" w14:textId="77777777" w:rsidR="00FB5F9A" w:rsidRPr="00871A41" w:rsidRDefault="00FB5F9A" w:rsidP="00FB5F9A"/>
    <w:p w14:paraId="697BBEA2" w14:textId="77777777" w:rsidR="00FB5F9A" w:rsidRPr="00AD6E9D" w:rsidRDefault="00FB5F9A" w:rsidP="00FB5F9A">
      <w:pPr>
        <w:rPr>
          <w:rStyle w:val="eop"/>
          <w:lang w:val="nl-NL"/>
        </w:rPr>
      </w:pPr>
      <w:r>
        <w:rPr>
          <w:rStyle w:val="normaltextrun"/>
          <w:color w:val="000000"/>
          <w:shd w:val="clear" w:color="auto" w:fill="FFFFFF"/>
          <w:lang w:val="nl-NL"/>
        </w:rPr>
        <w:t>Geprogrammeerd op 20 % van de OEG:</w:t>
      </w:r>
      <w:r w:rsidRPr="00AD6E9D">
        <w:rPr>
          <w:rStyle w:val="eop"/>
          <w:color w:val="000000"/>
          <w:shd w:val="clear" w:color="auto" w:fill="FFFFFF"/>
          <w:lang w:val="nl-NL"/>
        </w:rPr>
        <w:t> </w:t>
      </w:r>
    </w:p>
    <w:p w14:paraId="4B4D2A36" w14:textId="77777777" w:rsidR="00FB5F9A" w:rsidRPr="00457FD4" w:rsidRDefault="00FB5F9A" w:rsidP="00FB5F9A">
      <w:pPr>
        <w:numPr>
          <w:ilvl w:val="0"/>
          <w:numId w:val="1"/>
        </w:numPr>
        <w:rPr>
          <w:lang w:val="nl-NL"/>
        </w:rPr>
      </w:pPr>
      <w:r>
        <w:rPr>
          <w:rStyle w:val="normaltextrun"/>
          <w:color w:val="000000"/>
          <w:shd w:val="clear" w:color="auto" w:fill="FFFFFF"/>
          <w:lang w:val="nl-NL"/>
        </w:rPr>
        <w:t>activeert de sirene geplaatst aan de ingang van het stooklokaal</w:t>
      </w:r>
      <w:r>
        <w:rPr>
          <w:rStyle w:val="eop"/>
          <w:color w:val="000000"/>
          <w:shd w:val="clear" w:color="auto" w:fill="FFFFFF"/>
          <w:lang w:val="nl-NL"/>
        </w:rPr>
        <w:t>.</w:t>
      </w:r>
    </w:p>
    <w:p w14:paraId="6A593FE4" w14:textId="77777777" w:rsidR="00FB5F9A" w:rsidRPr="00457FD4" w:rsidRDefault="00FB5F9A" w:rsidP="00FB5F9A">
      <w:pPr>
        <w:rPr>
          <w:lang w:val="nl-NL"/>
        </w:rPr>
      </w:pPr>
    </w:p>
    <w:p w14:paraId="7CF50BB4" w14:textId="77777777" w:rsidR="00FB5F9A" w:rsidRPr="00E962D0" w:rsidRDefault="00FB5F9A" w:rsidP="00FB5F9A">
      <w:pPr>
        <w:rPr>
          <w:rStyle w:val="eop"/>
          <w:color w:val="000000"/>
          <w:shd w:val="clear" w:color="auto" w:fill="FFFFFF"/>
          <w:lang w:val="nl-NL"/>
        </w:rPr>
      </w:pPr>
      <w:r>
        <w:rPr>
          <w:rStyle w:val="normaltextrun"/>
          <w:color w:val="000000"/>
          <w:u w:val="single"/>
          <w:shd w:val="clear" w:color="auto" w:fill="FFFFFF"/>
          <w:lang w:val="nl-NL"/>
        </w:rPr>
        <w:t>2de alarmniveau :</w:t>
      </w:r>
      <w:r w:rsidRPr="00E962D0">
        <w:rPr>
          <w:rStyle w:val="eop"/>
          <w:color w:val="000000"/>
          <w:shd w:val="clear" w:color="auto" w:fill="FFFFFF"/>
          <w:lang w:val="nl-NL"/>
        </w:rPr>
        <w:t> </w:t>
      </w:r>
    </w:p>
    <w:p w14:paraId="5FCEFE96" w14:textId="77777777" w:rsidR="00FB5F9A" w:rsidRPr="00E962D0" w:rsidRDefault="00FB5F9A" w:rsidP="00FB5F9A">
      <w:pPr>
        <w:rPr>
          <w:lang w:val="nl-NL"/>
        </w:rPr>
      </w:pPr>
    </w:p>
    <w:p w14:paraId="2309A69F" w14:textId="77777777" w:rsidR="00FB5F9A" w:rsidRPr="00DE42AC" w:rsidRDefault="00FB5F9A" w:rsidP="00FB5F9A">
      <w:pPr>
        <w:rPr>
          <w:rStyle w:val="eop"/>
          <w:lang w:val="nl-NL"/>
        </w:rPr>
      </w:pPr>
      <w:r>
        <w:rPr>
          <w:rStyle w:val="normaltextrun"/>
          <w:color w:val="000000"/>
          <w:shd w:val="clear" w:color="auto" w:fill="FFFFFF"/>
          <w:lang w:val="nl-NL"/>
        </w:rPr>
        <w:t>Geprogrammeerd op 40 % van de OEG:</w:t>
      </w:r>
      <w:r w:rsidRPr="00DE42AC">
        <w:rPr>
          <w:rStyle w:val="eop"/>
          <w:color w:val="000000"/>
          <w:shd w:val="clear" w:color="auto" w:fill="FFFFFF"/>
          <w:lang w:val="nl-NL"/>
        </w:rPr>
        <w:t> </w:t>
      </w:r>
    </w:p>
    <w:p w14:paraId="4449EB57" w14:textId="77777777" w:rsidR="00FB5F9A" w:rsidRPr="0086243D" w:rsidRDefault="00FB5F9A" w:rsidP="00FB5F9A">
      <w:pPr>
        <w:numPr>
          <w:ilvl w:val="0"/>
          <w:numId w:val="1"/>
        </w:numPr>
        <w:rPr>
          <w:rStyle w:val="normaltextrun"/>
        </w:rPr>
      </w:pPr>
      <w:r w:rsidRPr="00895996">
        <w:rPr>
          <w:rStyle w:val="normaltextrun"/>
          <w:color w:val="000000"/>
          <w:shd w:val="clear" w:color="auto" w:fill="FFFFFF"/>
          <w:lang w:val="nl-NL"/>
        </w:rPr>
        <w:t xml:space="preserve">onderbreking van de gastoevoer door sluiting van automatische gaskraan. </w:t>
      </w:r>
      <w:proofErr w:type="spellStart"/>
      <w:r>
        <w:rPr>
          <w:rStyle w:val="normaltextrun"/>
          <w:color w:val="000000"/>
          <w:shd w:val="clear" w:color="auto" w:fill="FFFFFF"/>
        </w:rPr>
        <w:t>Deze</w:t>
      </w:r>
      <w:proofErr w:type="spellEnd"/>
      <w:r>
        <w:rPr>
          <w:rStyle w:val="normaltextrun"/>
          <w:color w:val="000000"/>
          <w:shd w:val="clear" w:color="auto" w:fill="FFFFFF"/>
        </w:rPr>
        <w:t xml:space="preserve"> </w:t>
      </w:r>
      <w:proofErr w:type="spellStart"/>
      <w:r>
        <w:rPr>
          <w:rStyle w:val="normaltextrun"/>
          <w:color w:val="000000"/>
          <w:shd w:val="clear" w:color="auto" w:fill="FFFFFF"/>
        </w:rPr>
        <w:t>moet</w:t>
      </w:r>
      <w:proofErr w:type="spellEnd"/>
      <w:r>
        <w:rPr>
          <w:rStyle w:val="normaltextrun"/>
          <w:color w:val="000000"/>
          <w:shd w:val="clear" w:color="auto" w:fill="FFFFFF"/>
        </w:rPr>
        <w:t xml:space="preserve"> </w:t>
      </w:r>
      <w:proofErr w:type="spellStart"/>
      <w:r>
        <w:rPr>
          <w:rStyle w:val="normaltextrun"/>
          <w:color w:val="000000"/>
          <w:shd w:val="clear" w:color="auto" w:fill="FFFFFF"/>
        </w:rPr>
        <w:t>elektrisch</w:t>
      </w:r>
      <w:proofErr w:type="spellEnd"/>
      <w:r>
        <w:rPr>
          <w:rStyle w:val="normaltextrun"/>
          <w:color w:val="000000"/>
          <w:shd w:val="clear" w:color="auto" w:fill="FFFFFF"/>
        </w:rPr>
        <w:t xml:space="preserve"> </w:t>
      </w:r>
      <w:proofErr w:type="spellStart"/>
      <w:r>
        <w:rPr>
          <w:rStyle w:val="normaltextrun"/>
          <w:color w:val="000000"/>
          <w:shd w:val="clear" w:color="auto" w:fill="FFFFFF"/>
        </w:rPr>
        <w:t>gevoed</w:t>
      </w:r>
      <w:proofErr w:type="spellEnd"/>
      <w:r>
        <w:rPr>
          <w:rStyle w:val="normaltextrun"/>
          <w:color w:val="000000"/>
          <w:shd w:val="clear" w:color="auto" w:fill="FFFFFF"/>
        </w:rPr>
        <w:t xml:space="preserve"> </w:t>
      </w:r>
      <w:proofErr w:type="spellStart"/>
      <w:r>
        <w:rPr>
          <w:rStyle w:val="normaltextrun"/>
          <w:color w:val="000000"/>
          <w:shd w:val="clear" w:color="auto" w:fill="FFFFFF"/>
        </w:rPr>
        <w:t>worden</w:t>
      </w:r>
      <w:proofErr w:type="spellEnd"/>
      <w:r>
        <w:rPr>
          <w:rStyle w:val="normaltextrun"/>
          <w:color w:val="000000"/>
          <w:shd w:val="clear" w:color="auto" w:fill="FFFFFF"/>
        </w:rPr>
        <w:t xml:space="preserve"> </w:t>
      </w:r>
      <w:proofErr w:type="spellStart"/>
      <w:r>
        <w:rPr>
          <w:rStyle w:val="normaltextrun"/>
          <w:color w:val="000000"/>
          <w:shd w:val="clear" w:color="auto" w:fill="FFFFFF"/>
        </w:rPr>
        <w:t>vanuit</w:t>
      </w:r>
      <w:proofErr w:type="spellEnd"/>
      <w:r>
        <w:rPr>
          <w:rStyle w:val="normaltextrun"/>
          <w:color w:val="000000"/>
          <w:shd w:val="clear" w:color="auto" w:fill="FFFFFF"/>
        </w:rPr>
        <w:t xml:space="preserve"> de </w:t>
      </w:r>
      <w:proofErr w:type="spellStart"/>
      <w:r>
        <w:rPr>
          <w:rStyle w:val="normaltextrun"/>
          <w:color w:val="000000"/>
          <w:shd w:val="clear" w:color="auto" w:fill="FFFFFF"/>
        </w:rPr>
        <w:t>gasdetectiecentrale</w:t>
      </w:r>
      <w:proofErr w:type="spellEnd"/>
      <w:r>
        <w:rPr>
          <w:rStyle w:val="normaltextrun"/>
          <w:color w:val="000000"/>
          <w:shd w:val="clear" w:color="auto" w:fill="FFFFFF"/>
        </w:rPr>
        <w:t>.</w:t>
      </w:r>
    </w:p>
    <w:p w14:paraId="62D650AE" w14:textId="77777777" w:rsidR="00FB5F9A" w:rsidRPr="00873AB7" w:rsidRDefault="00FB5F9A" w:rsidP="00FB5F9A">
      <w:pPr>
        <w:numPr>
          <w:ilvl w:val="0"/>
          <w:numId w:val="1"/>
        </w:numPr>
        <w:rPr>
          <w:rStyle w:val="normaltextrun"/>
          <w:lang w:val="nl-NL"/>
        </w:rPr>
      </w:pPr>
      <w:r w:rsidRPr="0086243D">
        <w:rPr>
          <w:rStyle w:val="normaltextrun"/>
          <w:color w:val="000000"/>
          <w:shd w:val="clear" w:color="auto" w:fill="FFFFFF"/>
          <w:lang w:val="nl-NL"/>
        </w:rPr>
        <w:t>onderbreking van de elektrische voeding van het stooklokaal door actie op de hoofdschakelaar van de elektriciteitskast van het stooklokaal</w:t>
      </w:r>
    </w:p>
    <w:p w14:paraId="52E20883" w14:textId="77777777" w:rsidR="00FB5F9A" w:rsidRPr="0086243D" w:rsidRDefault="00FB5F9A" w:rsidP="00FB5F9A">
      <w:pPr>
        <w:rPr>
          <w:lang w:val="nl-NL"/>
        </w:rPr>
      </w:pPr>
    </w:p>
    <w:p w14:paraId="446D799C" w14:textId="77777777" w:rsidR="00FB5F9A" w:rsidRPr="0020763F" w:rsidRDefault="00FB5F9A" w:rsidP="00FB5F9A">
      <w:pPr>
        <w:pStyle w:val="Titre4"/>
        <w:rPr>
          <w:sz w:val="22"/>
          <w:lang w:val="nl-NL"/>
        </w:rPr>
      </w:pPr>
      <w:r w:rsidRPr="0020763F">
        <w:rPr>
          <w:sz w:val="22"/>
          <w:lang w:val="nl-NL"/>
        </w:rPr>
        <w:t>Indienststelling :</w:t>
      </w:r>
    </w:p>
    <w:p w14:paraId="36DF1E5A" w14:textId="77777777" w:rsidR="00FB5F9A" w:rsidRPr="0020763F" w:rsidRDefault="00FB5F9A" w:rsidP="00FB5F9A">
      <w:pPr>
        <w:rPr>
          <w:lang w:val="nl-NL"/>
        </w:rPr>
      </w:pPr>
    </w:p>
    <w:p w14:paraId="289C43E1" w14:textId="77777777" w:rsidR="00FB5F9A" w:rsidRPr="0020763F" w:rsidRDefault="00FB5F9A" w:rsidP="00FB5F9A">
      <w:pPr>
        <w:pStyle w:val="paragraph"/>
        <w:spacing w:before="0" w:beforeAutospacing="0" w:after="0" w:afterAutospacing="0"/>
        <w:textAlignment w:val="baseline"/>
        <w:rPr>
          <w:rFonts w:ascii="Segoe UI" w:hAnsi="Segoe UI" w:cs="Segoe UI"/>
          <w:sz w:val="18"/>
          <w:szCs w:val="18"/>
          <w:lang w:val="nl-NL"/>
        </w:rPr>
      </w:pPr>
      <w:r>
        <w:rPr>
          <w:rStyle w:val="normaltextrun"/>
          <w:sz w:val="20"/>
          <w:szCs w:val="20"/>
          <w:lang w:val="nl-NL"/>
        </w:rPr>
        <w:t xml:space="preserve">De indienststelling en afregeling van het apparaat, inbegrepen een test met </w:t>
      </w:r>
      <w:proofErr w:type="spellStart"/>
      <w:r>
        <w:rPr>
          <w:rStyle w:val="normaltextrun"/>
          <w:sz w:val="20"/>
          <w:szCs w:val="20"/>
          <w:lang w:val="nl-NL"/>
        </w:rPr>
        <w:t>ijkgas</w:t>
      </w:r>
      <w:proofErr w:type="spellEnd"/>
      <w:r>
        <w:rPr>
          <w:rStyle w:val="normaltextrun"/>
          <w:sz w:val="20"/>
          <w:szCs w:val="20"/>
          <w:lang w:val="nl-NL"/>
        </w:rPr>
        <w:t>, worden door de fabrikant of zijn plaatselijke vertegenwoordiger uitgevoerd.</w:t>
      </w:r>
      <w:r w:rsidRPr="0020763F">
        <w:rPr>
          <w:rStyle w:val="eop"/>
          <w:sz w:val="20"/>
          <w:szCs w:val="20"/>
          <w:lang w:val="nl-NL"/>
        </w:rPr>
        <w:t> </w:t>
      </w:r>
    </w:p>
    <w:p w14:paraId="0DE4D8C5" w14:textId="77777777" w:rsidR="00FB5F9A" w:rsidRPr="0020763F" w:rsidRDefault="00FB5F9A" w:rsidP="00FB5F9A">
      <w:pPr>
        <w:pStyle w:val="paragraph"/>
        <w:spacing w:before="0" w:beforeAutospacing="0" w:after="0" w:afterAutospacing="0"/>
        <w:textAlignment w:val="baseline"/>
        <w:rPr>
          <w:rFonts w:ascii="Segoe UI" w:hAnsi="Segoe UI" w:cs="Segoe UI"/>
          <w:sz w:val="18"/>
          <w:szCs w:val="18"/>
          <w:lang w:val="nl-NL"/>
        </w:rPr>
      </w:pPr>
      <w:r w:rsidRPr="0020763F">
        <w:rPr>
          <w:rStyle w:val="eop"/>
          <w:sz w:val="20"/>
          <w:szCs w:val="20"/>
          <w:lang w:val="nl-NL"/>
        </w:rPr>
        <w:t> </w:t>
      </w:r>
    </w:p>
    <w:p w14:paraId="1F5CC2BA" w14:textId="77777777" w:rsidR="00FB5F9A" w:rsidRPr="0020763F" w:rsidRDefault="00FB5F9A" w:rsidP="00FB5F9A">
      <w:pPr>
        <w:rPr>
          <w:lang w:val="nl-NL"/>
        </w:rPr>
      </w:pPr>
    </w:p>
    <w:p w14:paraId="71704617" w14:textId="77777777" w:rsidR="00FB5F9A" w:rsidRPr="00FB5F9A" w:rsidRDefault="00FB5F9A">
      <w:pPr>
        <w:rPr>
          <w:lang w:val="nl-NL"/>
        </w:rPr>
      </w:pPr>
    </w:p>
    <w:sectPr w:rsidR="00FB5F9A" w:rsidRPr="00FB5F9A">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9E1B" w14:textId="77777777" w:rsidR="00D04D23" w:rsidRDefault="000000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822A" w14:textId="77777777" w:rsidR="00D04D23" w:rsidRPr="00685450" w:rsidRDefault="00000000" w:rsidP="00D04D23">
    <w:pPr>
      <w:pStyle w:val="Pieddepage"/>
      <w:tabs>
        <w:tab w:val="clear" w:pos="4536"/>
      </w:tabs>
      <w:rPr>
        <w:sz w:val="12"/>
        <w:lang w:val="de-DE"/>
      </w:rPr>
    </w:pPr>
    <w:r w:rsidRPr="00F0689F">
      <w:rPr>
        <w:sz w:val="12"/>
      </w:rPr>
      <w:fldChar w:fldCharType="begin"/>
    </w:r>
    <w:r w:rsidRPr="00685450">
      <w:rPr>
        <w:sz w:val="12"/>
        <w:lang w:val="de-DE"/>
      </w:rPr>
      <w:instrText xml:space="preserve"> FILENAME   \* MERGEFORMAT </w:instrText>
    </w:r>
    <w:r w:rsidRPr="00F0689F">
      <w:rPr>
        <w:sz w:val="12"/>
      </w:rPr>
      <w:fldChar w:fldCharType="separate"/>
    </w:r>
    <w:r>
      <w:rPr>
        <w:noProof/>
        <w:sz w:val="12"/>
        <w:lang w:val="de-DE"/>
      </w:rPr>
      <w:t>Cahier des charges_cc_ch4_multi_in_fr_v1r0_fr - Relecture IS</w:t>
    </w:r>
    <w:r w:rsidRPr="00F0689F">
      <w:rPr>
        <w:sz w:val="12"/>
      </w:rPr>
      <w:fldChar w:fldCharType="end"/>
    </w:r>
    <w:r w:rsidRPr="00685450">
      <w:rPr>
        <w:sz w:val="12"/>
        <w:lang w:val="de-DE"/>
      </w:rPr>
      <w:tab/>
    </w:r>
    <w:r>
      <w:rPr>
        <w:sz w:val="12"/>
      </w:rPr>
      <w:fldChar w:fldCharType="begin"/>
    </w:r>
    <w:r w:rsidRPr="00685450">
      <w:rPr>
        <w:sz w:val="12"/>
        <w:lang w:val="de-DE"/>
      </w:rPr>
      <w:instrText xml:space="preserve"> PAGE   \* MERGEFORMAT </w:instrText>
    </w:r>
    <w:r>
      <w:rPr>
        <w:sz w:val="12"/>
      </w:rPr>
      <w:fldChar w:fldCharType="separate"/>
    </w:r>
    <w:r w:rsidRPr="00685450">
      <w:rPr>
        <w:noProof/>
        <w:sz w:val="12"/>
        <w:lang w:val="de-DE"/>
      </w:rPr>
      <w:t>2</w:t>
    </w:r>
    <w:r>
      <w:rPr>
        <w:sz w:val="12"/>
      </w:rPr>
      <w:fldChar w:fldCharType="end"/>
    </w:r>
    <w:r w:rsidRPr="00685450">
      <w:rPr>
        <w:sz w:val="12"/>
        <w:lang w:val="de-DE"/>
      </w:rPr>
      <w:t>/</w:t>
    </w:r>
    <w:r>
      <w:rPr>
        <w:sz w:val="12"/>
      </w:rPr>
      <w:fldChar w:fldCharType="begin"/>
    </w:r>
    <w:r w:rsidRPr="00685450">
      <w:rPr>
        <w:sz w:val="12"/>
        <w:lang w:val="de-DE"/>
      </w:rPr>
      <w:instrText xml:space="preserve"> NUMPAGES   \* MERGEFORMAT </w:instrText>
    </w:r>
    <w:r>
      <w:rPr>
        <w:sz w:val="12"/>
      </w:rPr>
      <w:fldChar w:fldCharType="separate"/>
    </w:r>
    <w:r w:rsidRPr="00685450">
      <w:rPr>
        <w:noProof/>
        <w:sz w:val="12"/>
        <w:lang w:val="de-DE"/>
      </w:rPr>
      <w:t>2</w:t>
    </w:r>
    <w:r>
      <w:rPr>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DFA1D" w14:textId="77777777" w:rsidR="00D04D23" w:rsidRDefault="00000000">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2626" w14:textId="77777777" w:rsidR="00D04D23" w:rsidRDefault="000000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38AB" w14:textId="77777777" w:rsidR="00D04D23" w:rsidRDefault="000000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CF3E" w14:textId="77777777" w:rsidR="00D04D23"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A7800"/>
    <w:multiLevelType w:val="hybridMultilevel"/>
    <w:tmpl w:val="E7E01FD2"/>
    <w:lvl w:ilvl="0" w:tplc="B2F6FC0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316804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F9A"/>
    <w:rsid w:val="000A571C"/>
    <w:rsid w:val="00181391"/>
    <w:rsid w:val="002811AE"/>
    <w:rsid w:val="006F6CA2"/>
    <w:rsid w:val="0081444C"/>
    <w:rsid w:val="009209A4"/>
    <w:rsid w:val="00AA5788"/>
    <w:rsid w:val="00C04776"/>
    <w:rsid w:val="00FB5F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B607A"/>
  <w15:chartTrackingRefBased/>
  <w15:docId w15:val="{30514DDE-6507-4388-9017-68E0ED52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F9A"/>
    <w:pPr>
      <w:spacing w:after="0" w:line="240" w:lineRule="auto"/>
    </w:pPr>
    <w:rPr>
      <w:rFonts w:ascii="Times New Roman" w:eastAsia="Times New Roman" w:hAnsi="Times New Roman" w:cs="Times New Roman"/>
      <w:kern w:val="0"/>
      <w:sz w:val="20"/>
      <w:szCs w:val="20"/>
      <w:lang w:val="fr-FR" w:eastAsia="fr-FR"/>
      <w14:ligatures w14:val="none"/>
    </w:rPr>
  </w:style>
  <w:style w:type="paragraph" w:styleId="Titre4">
    <w:name w:val="heading 4"/>
    <w:basedOn w:val="Normal"/>
    <w:next w:val="Normal"/>
    <w:link w:val="Titre4Car"/>
    <w:qFormat/>
    <w:rsid w:val="00FB5F9A"/>
    <w:pPr>
      <w:keepNext/>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FB5F9A"/>
    <w:rPr>
      <w:rFonts w:ascii="Times New Roman" w:eastAsia="Times New Roman" w:hAnsi="Times New Roman" w:cs="Times New Roman"/>
      <w:b/>
      <w:bCs/>
      <w:kern w:val="0"/>
      <w:sz w:val="20"/>
      <w:szCs w:val="20"/>
      <w:lang w:val="fr-FR" w:eastAsia="fr-FR"/>
      <w14:ligatures w14:val="none"/>
    </w:rPr>
  </w:style>
  <w:style w:type="paragraph" w:styleId="En-tte">
    <w:name w:val="header"/>
    <w:basedOn w:val="Normal"/>
    <w:link w:val="En-tteCar"/>
    <w:semiHidden/>
    <w:rsid w:val="00FB5F9A"/>
    <w:pPr>
      <w:tabs>
        <w:tab w:val="center" w:pos="4536"/>
        <w:tab w:val="right" w:pos="9072"/>
      </w:tabs>
    </w:pPr>
  </w:style>
  <w:style w:type="character" w:customStyle="1" w:styleId="En-tteCar">
    <w:name w:val="En-tête Car"/>
    <w:basedOn w:val="Policepardfaut"/>
    <w:link w:val="En-tte"/>
    <w:semiHidden/>
    <w:rsid w:val="00FB5F9A"/>
    <w:rPr>
      <w:rFonts w:ascii="Times New Roman" w:eastAsia="Times New Roman" w:hAnsi="Times New Roman" w:cs="Times New Roman"/>
      <w:kern w:val="0"/>
      <w:sz w:val="20"/>
      <w:szCs w:val="20"/>
      <w:lang w:val="fr-FR" w:eastAsia="fr-FR"/>
      <w14:ligatures w14:val="none"/>
    </w:rPr>
  </w:style>
  <w:style w:type="paragraph" w:styleId="Pieddepage">
    <w:name w:val="footer"/>
    <w:basedOn w:val="Normal"/>
    <w:link w:val="PieddepageCar"/>
    <w:semiHidden/>
    <w:rsid w:val="00FB5F9A"/>
    <w:pPr>
      <w:tabs>
        <w:tab w:val="center" w:pos="4536"/>
        <w:tab w:val="right" w:pos="9072"/>
      </w:tabs>
    </w:pPr>
  </w:style>
  <w:style w:type="character" w:customStyle="1" w:styleId="PieddepageCar">
    <w:name w:val="Pied de page Car"/>
    <w:basedOn w:val="Policepardfaut"/>
    <w:link w:val="Pieddepage"/>
    <w:semiHidden/>
    <w:rsid w:val="00FB5F9A"/>
    <w:rPr>
      <w:rFonts w:ascii="Times New Roman" w:eastAsia="Times New Roman" w:hAnsi="Times New Roman" w:cs="Times New Roman"/>
      <w:kern w:val="0"/>
      <w:sz w:val="20"/>
      <w:szCs w:val="20"/>
      <w:lang w:val="fr-FR" w:eastAsia="fr-FR"/>
      <w14:ligatures w14:val="none"/>
    </w:rPr>
  </w:style>
  <w:style w:type="character" w:customStyle="1" w:styleId="normaltextrun">
    <w:name w:val="normaltextrun"/>
    <w:basedOn w:val="Policepardfaut"/>
    <w:rsid w:val="00FB5F9A"/>
  </w:style>
  <w:style w:type="character" w:customStyle="1" w:styleId="eop">
    <w:name w:val="eop"/>
    <w:basedOn w:val="Policepardfaut"/>
    <w:rsid w:val="00FB5F9A"/>
  </w:style>
  <w:style w:type="paragraph" w:customStyle="1" w:styleId="paragraph">
    <w:name w:val="paragraph"/>
    <w:basedOn w:val="Normal"/>
    <w:rsid w:val="00FB5F9A"/>
    <w:pPr>
      <w:spacing w:before="100" w:beforeAutospacing="1" w:after="100" w:afterAutospacing="1"/>
    </w:pPr>
    <w:rPr>
      <w:sz w:val="24"/>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2787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MALBROUCK</dc:creator>
  <cp:keywords/>
  <dc:description/>
  <cp:lastModifiedBy>Caroline MALBROUCK</cp:lastModifiedBy>
  <cp:revision>9</cp:revision>
  <dcterms:created xsi:type="dcterms:W3CDTF">2023-04-24T08:58:00Z</dcterms:created>
  <dcterms:modified xsi:type="dcterms:W3CDTF">2023-04-24T09:14:00Z</dcterms:modified>
</cp:coreProperties>
</file>